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445FB" w14:textId="77777777" w:rsidR="004E118C" w:rsidRPr="00441CA4" w:rsidRDefault="00AC6C00" w:rsidP="00ED10CA">
      <w:pPr>
        <w:jc w:val="center"/>
        <w:rPr>
          <w:lang w:val="en-US"/>
        </w:rPr>
      </w:pPr>
      <w:r w:rsidRPr="00441CA4">
        <w:rPr>
          <w:noProof/>
        </w:rPr>
        <w:drawing>
          <wp:inline distT="0" distB="0" distL="0" distR="0" wp14:anchorId="52BCABA6" wp14:editId="2B11E462">
            <wp:extent cx="609600" cy="6953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D52D2" w14:textId="77777777" w:rsidR="00606491" w:rsidRPr="00ED10CA" w:rsidRDefault="00606491" w:rsidP="00ED10CA">
      <w:pPr>
        <w:pStyle w:val="Bodytext20"/>
        <w:shd w:val="clear" w:color="auto" w:fill="auto"/>
        <w:spacing w:after="401" w:line="240" w:lineRule="auto"/>
        <w:ind w:firstLine="0"/>
        <w:jc w:val="center"/>
        <w:rPr>
          <w:color w:val="000000"/>
          <w:sz w:val="24"/>
          <w:szCs w:val="24"/>
        </w:rPr>
      </w:pPr>
      <w:r w:rsidRPr="00441CA4">
        <w:rPr>
          <w:color w:val="000000"/>
          <w:sz w:val="24"/>
          <w:szCs w:val="24"/>
        </w:rPr>
        <w:t>МИНИСТЕРСТВО НАУКИ И ВЫСШЕГО ОБР</w:t>
      </w:r>
      <w:r w:rsidR="00ED10CA">
        <w:rPr>
          <w:color w:val="000000"/>
          <w:sz w:val="24"/>
          <w:szCs w:val="24"/>
        </w:rPr>
        <w:t xml:space="preserve">АЗОВАНИЯ </w:t>
      </w:r>
      <w:r w:rsidRPr="00441CA4">
        <w:rPr>
          <w:color w:val="000000"/>
          <w:sz w:val="24"/>
          <w:szCs w:val="24"/>
        </w:rPr>
        <w:t>РОССИЙ</w:t>
      </w:r>
      <w:r w:rsidR="00ED10CA">
        <w:rPr>
          <w:color w:val="000000"/>
          <w:sz w:val="24"/>
          <w:szCs w:val="24"/>
        </w:rPr>
        <w:t xml:space="preserve">СКОЙ ФЕДЕРАЦИИ </w:t>
      </w:r>
      <w:r w:rsidRPr="00441CA4">
        <w:rPr>
          <w:color w:val="000000"/>
          <w:sz w:val="24"/>
          <w:szCs w:val="24"/>
        </w:rPr>
        <w:t>ФЕДЕРАЛЬНОЕ ГОСУДАРСТВЕННОЕ БЮДЖЕТНОЕ</w:t>
      </w:r>
      <w:r w:rsidRPr="00441CA4">
        <w:rPr>
          <w:color w:val="000000"/>
          <w:sz w:val="24"/>
          <w:szCs w:val="24"/>
        </w:rPr>
        <w:br/>
        <w:t>ОБРАЗОВАТЕЛЬНОЕ УЧРЕЖДЕНИЕ ВЫСШЕГО ОБРАЗОВАНИЯ</w:t>
      </w:r>
      <w:r w:rsidRPr="00441CA4">
        <w:rPr>
          <w:color w:val="000000"/>
          <w:sz w:val="24"/>
          <w:szCs w:val="24"/>
        </w:rPr>
        <w:br/>
        <w:t>«ДОНСКОЙ ГОСУДАРСТВЕННЫЙ ТЕХНИЧЕСКИЙ УНИВЕРСИТЕТ»</w:t>
      </w:r>
    </w:p>
    <w:p w14:paraId="089F3BAD" w14:textId="77777777" w:rsidR="00606491" w:rsidRPr="00441CA4" w:rsidRDefault="004E0357" w:rsidP="00ED10CA">
      <w:pPr>
        <w:pStyle w:val="Bodytext20"/>
        <w:shd w:val="clear" w:color="auto" w:fill="auto"/>
        <w:spacing w:after="2321" w:line="240" w:lineRule="auto"/>
        <w:ind w:right="2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Институт креативных индустрий</w:t>
      </w:r>
    </w:p>
    <w:p w14:paraId="5FC11936" w14:textId="77777777" w:rsidR="004E118C" w:rsidRPr="00441CA4" w:rsidRDefault="00871264" w:rsidP="00ED10CA">
      <w:pPr>
        <w:pStyle w:val="1"/>
        <w:rPr>
          <w:rFonts w:eastAsia="Arial Unicode MS"/>
          <w:b/>
          <w:bCs/>
          <w:caps/>
          <w:sz w:val="24"/>
        </w:rPr>
      </w:pPr>
      <w:r w:rsidRPr="00441CA4">
        <w:rPr>
          <w:b/>
          <w:bCs/>
          <w:caps/>
          <w:sz w:val="24"/>
        </w:rPr>
        <w:t>учебно-</w:t>
      </w:r>
      <w:r w:rsidR="004E118C" w:rsidRPr="00441CA4">
        <w:rPr>
          <w:b/>
          <w:bCs/>
          <w:caps/>
          <w:sz w:val="24"/>
        </w:rPr>
        <w:t>Методические указания</w:t>
      </w:r>
    </w:p>
    <w:p w14:paraId="0DF123C2" w14:textId="570B6F48" w:rsidR="00ED10CA" w:rsidRDefault="004E118C" w:rsidP="00ED10CA">
      <w:pPr>
        <w:jc w:val="center"/>
      </w:pPr>
      <w:r w:rsidRPr="00441CA4">
        <w:t xml:space="preserve">для </w:t>
      </w:r>
      <w:r w:rsidR="002A7EA0" w:rsidRPr="00441CA4">
        <w:t xml:space="preserve">подготовки к занятиям </w:t>
      </w:r>
      <w:r w:rsidRPr="00441CA4">
        <w:t xml:space="preserve">по курсу </w:t>
      </w:r>
    </w:p>
    <w:p w14:paraId="76F5759B" w14:textId="27031A75" w:rsidR="004E118C" w:rsidRPr="00441CA4" w:rsidRDefault="00014FDA" w:rsidP="00ED10CA">
      <w:pPr>
        <w:jc w:val="center"/>
      </w:pPr>
      <w:r>
        <w:t>«Копирайтинг и работа с аудиторией»</w:t>
      </w:r>
      <w:r w:rsidR="00ED10CA">
        <w:t xml:space="preserve"> </w:t>
      </w:r>
    </w:p>
    <w:p w14:paraId="41ADBAFD" w14:textId="4B121BC3" w:rsidR="001D4C58" w:rsidRPr="00177D62" w:rsidRDefault="001D4C58" w:rsidP="00ED10CA">
      <w:pPr>
        <w:shd w:val="clear" w:color="auto" w:fill="FFFFFF"/>
        <w:autoSpaceDE w:val="0"/>
        <w:jc w:val="center"/>
        <w:rPr>
          <w:bCs/>
        </w:rPr>
      </w:pPr>
      <w:r w:rsidRPr="00177D62">
        <w:rPr>
          <w:bCs/>
        </w:rPr>
        <w:t xml:space="preserve">Для </w:t>
      </w:r>
      <w:r w:rsidR="001F4B1F" w:rsidRPr="00177D62">
        <w:rPr>
          <w:bCs/>
        </w:rPr>
        <w:t xml:space="preserve">заочной формы обучения </w:t>
      </w:r>
      <w:r w:rsidRPr="00177D62">
        <w:rPr>
          <w:bCs/>
        </w:rPr>
        <w:t>по направлениям:</w:t>
      </w:r>
    </w:p>
    <w:p w14:paraId="5394D90A" w14:textId="77777777" w:rsidR="00E91166" w:rsidRPr="00177D62" w:rsidRDefault="00E91166" w:rsidP="00E91166">
      <w:pPr>
        <w:spacing w:before="240" w:after="240"/>
        <w:rPr>
          <w:bCs/>
          <w:color w:val="0F1115"/>
        </w:rPr>
      </w:pPr>
      <w:r w:rsidRPr="00177D62">
        <w:rPr>
          <w:bCs/>
          <w:color w:val="0F1115"/>
        </w:rPr>
        <w:t>51.03.02 Народная художественная культура</w:t>
      </w:r>
    </w:p>
    <w:p w14:paraId="10573AFD" w14:textId="77777777" w:rsidR="00E91166" w:rsidRPr="00177D62" w:rsidRDefault="00E91166" w:rsidP="00E91166">
      <w:pPr>
        <w:spacing w:before="240" w:after="240"/>
        <w:rPr>
          <w:bCs/>
          <w:color w:val="0F1115"/>
        </w:rPr>
      </w:pPr>
      <w:r w:rsidRPr="00177D62">
        <w:rPr>
          <w:bCs/>
          <w:color w:val="0F1115"/>
        </w:rPr>
        <w:t>51.03.03 Социально-культурная деятельность</w:t>
      </w:r>
    </w:p>
    <w:p w14:paraId="00CD729F" w14:textId="77777777" w:rsidR="00E91166" w:rsidRPr="00E91166" w:rsidRDefault="00E91166" w:rsidP="00E91166"/>
    <w:p w14:paraId="1C7C987F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2F30BBD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1163610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7C24ECEF" w14:textId="77777777" w:rsidR="004E118C" w:rsidRPr="00441CA4" w:rsidRDefault="004E118C" w:rsidP="00ED10CA">
      <w:pPr>
        <w:shd w:val="clear" w:color="auto" w:fill="FFFFFF"/>
        <w:autoSpaceDE w:val="0"/>
        <w:jc w:val="center"/>
        <w:rPr>
          <w:b/>
        </w:rPr>
      </w:pPr>
    </w:p>
    <w:p w14:paraId="5ED79756" w14:textId="77777777" w:rsidR="004E0357" w:rsidRDefault="004E0357" w:rsidP="00E91166">
      <w:pPr>
        <w:shd w:val="clear" w:color="auto" w:fill="FFFFFF"/>
        <w:autoSpaceDE w:val="0"/>
        <w:rPr>
          <w:color w:val="000000"/>
        </w:rPr>
      </w:pPr>
    </w:p>
    <w:p w14:paraId="0FD5B47B" w14:textId="77777777" w:rsidR="004E0357" w:rsidRDefault="004E0357" w:rsidP="00ED10CA">
      <w:pPr>
        <w:shd w:val="clear" w:color="auto" w:fill="FFFFFF"/>
        <w:autoSpaceDE w:val="0"/>
        <w:jc w:val="center"/>
        <w:rPr>
          <w:color w:val="000000"/>
        </w:rPr>
      </w:pPr>
    </w:p>
    <w:p w14:paraId="14799E4A" w14:textId="77777777" w:rsidR="004E0357" w:rsidRDefault="004E0357" w:rsidP="004E0357">
      <w:pPr>
        <w:shd w:val="clear" w:color="auto" w:fill="FFFFFF"/>
        <w:autoSpaceDE w:val="0"/>
        <w:rPr>
          <w:color w:val="000000"/>
        </w:rPr>
      </w:pPr>
    </w:p>
    <w:p w14:paraId="670F02E7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09F4D05C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21F7B9FA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08546DBD" w14:textId="77777777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3F978ACC" w14:textId="683C4AC8" w:rsidR="00177D62" w:rsidRDefault="00177D62" w:rsidP="004E0357">
      <w:pPr>
        <w:shd w:val="clear" w:color="auto" w:fill="FFFFFF"/>
        <w:autoSpaceDE w:val="0"/>
        <w:rPr>
          <w:color w:val="000000"/>
        </w:rPr>
      </w:pPr>
    </w:p>
    <w:p w14:paraId="6C0DCFC4" w14:textId="69DF0097" w:rsidR="00FC0371" w:rsidRDefault="00FC0371" w:rsidP="004E0357">
      <w:pPr>
        <w:shd w:val="clear" w:color="auto" w:fill="FFFFFF"/>
        <w:autoSpaceDE w:val="0"/>
        <w:rPr>
          <w:color w:val="000000"/>
        </w:rPr>
      </w:pPr>
    </w:p>
    <w:p w14:paraId="2B267FA4" w14:textId="102B5E8A" w:rsidR="00FC0371" w:rsidRDefault="00FC0371" w:rsidP="004E0357">
      <w:pPr>
        <w:shd w:val="clear" w:color="auto" w:fill="FFFFFF"/>
        <w:autoSpaceDE w:val="0"/>
        <w:rPr>
          <w:color w:val="000000"/>
        </w:rPr>
      </w:pPr>
    </w:p>
    <w:p w14:paraId="6AD67E3D" w14:textId="41B5ED82" w:rsidR="00FC0371" w:rsidRDefault="00FC0371" w:rsidP="004E0357">
      <w:pPr>
        <w:shd w:val="clear" w:color="auto" w:fill="FFFFFF"/>
        <w:autoSpaceDE w:val="0"/>
        <w:rPr>
          <w:color w:val="000000"/>
        </w:rPr>
      </w:pPr>
    </w:p>
    <w:p w14:paraId="7B657E19" w14:textId="7FA3782B" w:rsidR="00FC0371" w:rsidRDefault="00FC0371" w:rsidP="004E0357">
      <w:pPr>
        <w:shd w:val="clear" w:color="auto" w:fill="FFFFFF"/>
        <w:autoSpaceDE w:val="0"/>
        <w:rPr>
          <w:color w:val="000000"/>
        </w:rPr>
      </w:pPr>
    </w:p>
    <w:p w14:paraId="3D4609D3" w14:textId="77777777" w:rsidR="00FC0371" w:rsidRDefault="00FC0371" w:rsidP="004E0357">
      <w:pPr>
        <w:shd w:val="clear" w:color="auto" w:fill="FFFFFF"/>
        <w:autoSpaceDE w:val="0"/>
        <w:rPr>
          <w:color w:val="000000"/>
        </w:rPr>
      </w:pPr>
      <w:bookmarkStart w:id="0" w:name="_GoBack"/>
      <w:bookmarkEnd w:id="0"/>
    </w:p>
    <w:p w14:paraId="18BA3AED" w14:textId="77777777" w:rsidR="004E0357" w:rsidRDefault="004E0357" w:rsidP="004E0357">
      <w:pPr>
        <w:shd w:val="clear" w:color="auto" w:fill="FFFFFF"/>
        <w:autoSpaceDE w:val="0"/>
        <w:rPr>
          <w:color w:val="000000"/>
        </w:rPr>
      </w:pPr>
    </w:p>
    <w:p w14:paraId="3B7358DC" w14:textId="77777777" w:rsidR="004E0357" w:rsidRDefault="004E0357" w:rsidP="004E0357">
      <w:pPr>
        <w:shd w:val="clear" w:color="auto" w:fill="FFFFFF"/>
        <w:autoSpaceDE w:val="0"/>
        <w:rPr>
          <w:color w:val="000000"/>
        </w:rPr>
      </w:pPr>
    </w:p>
    <w:p w14:paraId="5324C3B1" w14:textId="77777777" w:rsidR="004E0357" w:rsidRPr="00441CA4" w:rsidRDefault="004E0357" w:rsidP="004E0357">
      <w:pPr>
        <w:shd w:val="clear" w:color="auto" w:fill="FFFFFF"/>
        <w:autoSpaceDE w:val="0"/>
        <w:rPr>
          <w:color w:val="000000"/>
        </w:rPr>
      </w:pPr>
    </w:p>
    <w:p w14:paraId="447439FD" w14:textId="77777777" w:rsidR="00B52EA5" w:rsidRPr="00441CA4" w:rsidRDefault="004E118C" w:rsidP="004E0357">
      <w:pPr>
        <w:shd w:val="clear" w:color="auto" w:fill="FFFFFF"/>
        <w:autoSpaceDE w:val="0"/>
        <w:jc w:val="center"/>
        <w:rPr>
          <w:color w:val="000000"/>
        </w:rPr>
      </w:pPr>
      <w:r w:rsidRPr="00441CA4">
        <w:rPr>
          <w:color w:val="000000"/>
        </w:rPr>
        <w:t>Ростов-на-Дону</w:t>
      </w:r>
      <w:r w:rsidR="004E0357">
        <w:rPr>
          <w:color w:val="000000"/>
        </w:rPr>
        <w:t>, 2026</w:t>
      </w:r>
    </w:p>
    <w:p w14:paraId="39E16CD6" w14:textId="48FA49B9" w:rsidR="00D734A5" w:rsidRDefault="00D734A5" w:rsidP="00ED10CA">
      <w:pPr>
        <w:shd w:val="clear" w:color="auto" w:fill="FFFFFF"/>
        <w:autoSpaceDE w:val="0"/>
        <w:jc w:val="center"/>
        <w:rPr>
          <w:color w:val="000000"/>
        </w:rPr>
      </w:pPr>
      <w:r>
        <w:rPr>
          <w:color w:val="000000"/>
        </w:rPr>
        <w:br w:type="page"/>
      </w:r>
    </w:p>
    <w:p w14:paraId="44EB0AB5" w14:textId="77777777" w:rsidR="0025209F" w:rsidRDefault="0025209F" w:rsidP="00ED10CA">
      <w:pPr>
        <w:shd w:val="clear" w:color="auto" w:fill="FFFFFF"/>
        <w:autoSpaceDE w:val="0"/>
        <w:jc w:val="center"/>
        <w:rPr>
          <w:color w:val="000000"/>
        </w:rPr>
      </w:pPr>
    </w:p>
    <w:p w14:paraId="181923FD" w14:textId="77777777" w:rsidR="00ED10CA" w:rsidRPr="00441CA4" w:rsidRDefault="00ED10CA" w:rsidP="001D4C58">
      <w:pPr>
        <w:shd w:val="clear" w:color="auto" w:fill="FFFFFF"/>
        <w:autoSpaceDE w:val="0"/>
        <w:rPr>
          <w:color w:val="000000"/>
        </w:rPr>
      </w:pPr>
    </w:p>
    <w:p w14:paraId="17865703" w14:textId="6672E81A" w:rsidR="000B2098" w:rsidRDefault="000B2098" w:rsidP="00ED10CA">
      <w:pPr>
        <w:jc w:val="both"/>
      </w:pPr>
      <w:r>
        <w:t xml:space="preserve">УДК </w:t>
      </w:r>
    </w:p>
    <w:p w14:paraId="02B5B8E3" w14:textId="77777777" w:rsidR="00E91166" w:rsidRDefault="0056030F" w:rsidP="00ED10CA">
      <w:pPr>
        <w:jc w:val="both"/>
      </w:pPr>
      <w:r w:rsidRPr="00441CA4">
        <w:t xml:space="preserve">Составители: </w:t>
      </w:r>
      <w:r w:rsidR="00E91166">
        <w:t>доцент Шеина М.Ю.</w:t>
      </w:r>
    </w:p>
    <w:p w14:paraId="73175FC6" w14:textId="43ED43B8" w:rsidR="0056030F" w:rsidRPr="00441CA4" w:rsidRDefault="0056030F" w:rsidP="00ED10CA">
      <w:r w:rsidRPr="00441CA4">
        <w:t xml:space="preserve">Учебно-методические указания для подготовки к занятиям по курсу </w:t>
      </w:r>
      <w:r w:rsidR="00014FDA">
        <w:t>«Копирайтинг и работа с аудиторией»</w:t>
      </w:r>
      <w:r w:rsidRPr="00441CA4">
        <w:t>. – Ростов-на-Дону: Донской гос. техн. ун-т</w:t>
      </w:r>
      <w:r w:rsidR="00034962">
        <w:t>, 2026</w:t>
      </w:r>
      <w:r w:rsidRPr="00441CA4">
        <w:t xml:space="preserve">. -  </w:t>
      </w:r>
      <w:r w:rsidR="00177D62">
        <w:t>19</w:t>
      </w:r>
      <w:r w:rsidRPr="000B2098">
        <w:t xml:space="preserve"> с.</w:t>
      </w:r>
    </w:p>
    <w:p w14:paraId="62C230A1" w14:textId="3F4DDD0D" w:rsidR="009B64A4" w:rsidRPr="00441CA4" w:rsidRDefault="00034962" w:rsidP="00ED10CA">
      <w:pPr>
        <w:pStyle w:val="Bodytext20"/>
        <w:shd w:val="clear" w:color="auto" w:fill="auto"/>
        <w:spacing w:after="250" w:line="240" w:lineRule="auto"/>
        <w:ind w:left="680" w:firstLine="28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Учебно-методические</w:t>
      </w:r>
      <w:r w:rsidR="009B64A4" w:rsidRPr="00441CA4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указания подготовлены</w:t>
      </w:r>
      <w:r w:rsidR="009B64A4" w:rsidRPr="00441CA4">
        <w:rPr>
          <w:sz w:val="24"/>
          <w:szCs w:val="24"/>
        </w:rPr>
        <w:t xml:space="preserve"> в соответствии с требованиями Государственного образов</w:t>
      </w:r>
      <w:r>
        <w:rPr>
          <w:sz w:val="24"/>
          <w:szCs w:val="24"/>
        </w:rPr>
        <w:t>ательного стандарта высшего про</w:t>
      </w:r>
      <w:r w:rsidR="009B64A4" w:rsidRPr="00441CA4">
        <w:rPr>
          <w:sz w:val="24"/>
          <w:szCs w:val="24"/>
        </w:rPr>
        <w:t xml:space="preserve">фессионального образования. Представлены планы </w:t>
      </w:r>
      <w:r w:rsidR="00CD7441">
        <w:rPr>
          <w:sz w:val="24"/>
          <w:szCs w:val="24"/>
        </w:rPr>
        <w:t xml:space="preserve">практических (лабораторных) </w:t>
      </w:r>
      <w:r w:rsidR="009B64A4" w:rsidRPr="00441CA4">
        <w:rPr>
          <w:sz w:val="24"/>
          <w:szCs w:val="24"/>
        </w:rPr>
        <w:t>занятий, методические рекомендации к ним</w:t>
      </w:r>
      <w:r w:rsidR="00CD7441">
        <w:rPr>
          <w:sz w:val="24"/>
          <w:szCs w:val="24"/>
        </w:rPr>
        <w:t>, темы вариативных исследований, методические указания для выполнения контрольных работ.</w:t>
      </w:r>
      <w:r w:rsidR="009B64A4" w:rsidRPr="00441CA4">
        <w:rPr>
          <w:sz w:val="24"/>
          <w:szCs w:val="24"/>
        </w:rPr>
        <w:t xml:space="preserve">  Предназначено для бакалавров</w:t>
      </w:r>
      <w:r w:rsidR="00D37000" w:rsidRPr="00441C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заочной </w:t>
      </w:r>
      <w:r w:rsidR="00D37000" w:rsidRPr="00441CA4">
        <w:rPr>
          <w:sz w:val="24"/>
          <w:szCs w:val="24"/>
        </w:rPr>
        <w:t>формы обучения.</w:t>
      </w:r>
    </w:p>
    <w:p w14:paraId="4ED07A83" w14:textId="77777777" w:rsidR="009B64A4" w:rsidRPr="00441CA4" w:rsidRDefault="009B64A4" w:rsidP="00ED10CA">
      <w:pPr>
        <w:pStyle w:val="Bodytext20"/>
        <w:shd w:val="clear" w:color="auto" w:fill="auto"/>
        <w:spacing w:after="0" w:line="240" w:lineRule="auto"/>
        <w:ind w:firstLine="740"/>
        <w:jc w:val="both"/>
        <w:rPr>
          <w:color w:val="000000"/>
          <w:sz w:val="24"/>
          <w:szCs w:val="24"/>
        </w:rPr>
      </w:pPr>
    </w:p>
    <w:p w14:paraId="2EF8CE41" w14:textId="77777777" w:rsidR="00D37000" w:rsidRPr="00441CA4" w:rsidRDefault="00D37000" w:rsidP="00ED10CA">
      <w:pPr>
        <w:pStyle w:val="Bodytext20"/>
        <w:shd w:val="clear" w:color="auto" w:fill="auto"/>
        <w:spacing w:after="875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Печатается по решению редакционно-издательского совета</w:t>
      </w:r>
      <w:r w:rsidRPr="00441CA4">
        <w:rPr>
          <w:color w:val="000000"/>
          <w:sz w:val="24"/>
          <w:szCs w:val="24"/>
        </w:rPr>
        <w:br/>
        <w:t>Донского государственного технического университета</w:t>
      </w:r>
    </w:p>
    <w:p w14:paraId="29261783" w14:textId="77777777" w:rsidR="00CD7441" w:rsidRDefault="00CD7441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color w:val="000000"/>
          <w:sz w:val="24"/>
          <w:szCs w:val="24"/>
        </w:rPr>
      </w:pPr>
    </w:p>
    <w:p w14:paraId="3F78A0FB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4821"/>
          <w:tab w:val="left" w:leader="underscore" w:pos="5310"/>
          <w:tab w:val="left" w:leader="underscore" w:pos="6130"/>
        </w:tabs>
        <w:spacing w:after="0" w:line="240" w:lineRule="auto"/>
        <w:ind w:left="32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В печать</w:t>
      </w:r>
      <w:r w:rsidRPr="00441CA4">
        <w:rPr>
          <w:color w:val="000000"/>
          <w:sz w:val="24"/>
          <w:szCs w:val="24"/>
        </w:rPr>
        <w:tab/>
        <w:t>.</w:t>
      </w:r>
      <w:r w:rsidRPr="00441CA4">
        <w:rPr>
          <w:color w:val="000000"/>
          <w:sz w:val="24"/>
          <w:szCs w:val="24"/>
        </w:rPr>
        <w:tab/>
        <w:t>.20</w:t>
      </w:r>
      <w:r w:rsidRPr="00441CA4">
        <w:rPr>
          <w:color w:val="000000"/>
          <w:sz w:val="24"/>
          <w:szCs w:val="24"/>
        </w:rPr>
        <w:tab/>
        <w:t>г.</w:t>
      </w:r>
    </w:p>
    <w:p w14:paraId="11C48891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6130"/>
        </w:tabs>
        <w:spacing w:after="0" w:line="240" w:lineRule="auto"/>
        <w:ind w:left="24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 xml:space="preserve">Формат 60^84/16. Объем </w:t>
      </w:r>
      <w:r w:rsidRPr="00441CA4">
        <w:rPr>
          <w:color w:val="000000"/>
          <w:sz w:val="24"/>
          <w:szCs w:val="24"/>
        </w:rPr>
        <w:tab/>
      </w:r>
      <w:proofErr w:type="spellStart"/>
      <w:r w:rsidRPr="00441CA4">
        <w:rPr>
          <w:color w:val="000000"/>
          <w:sz w:val="24"/>
          <w:szCs w:val="24"/>
        </w:rPr>
        <w:t>усл</w:t>
      </w:r>
      <w:proofErr w:type="spellEnd"/>
      <w:r w:rsidRPr="00441CA4">
        <w:rPr>
          <w:color w:val="000000"/>
          <w:sz w:val="24"/>
          <w:szCs w:val="24"/>
        </w:rPr>
        <w:t>. п. л.</w:t>
      </w:r>
    </w:p>
    <w:p w14:paraId="3BB7CBD0" w14:textId="77777777" w:rsidR="00D37000" w:rsidRPr="00441CA4" w:rsidRDefault="00D37000" w:rsidP="00ED10CA">
      <w:pPr>
        <w:pStyle w:val="Bodytext20"/>
        <w:shd w:val="clear" w:color="auto" w:fill="auto"/>
        <w:tabs>
          <w:tab w:val="left" w:leader="underscore" w:pos="4362"/>
          <w:tab w:val="left" w:leader="underscore" w:pos="6542"/>
        </w:tabs>
        <w:spacing w:after="340" w:line="240" w:lineRule="auto"/>
        <w:ind w:left="310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Тираж</w:t>
      </w:r>
      <w:r w:rsidRPr="00441CA4">
        <w:rPr>
          <w:color w:val="000000"/>
          <w:sz w:val="24"/>
          <w:szCs w:val="24"/>
        </w:rPr>
        <w:tab/>
        <w:t>экз. Заказ №</w:t>
      </w:r>
      <w:r w:rsidRPr="00441CA4">
        <w:rPr>
          <w:color w:val="000000"/>
          <w:sz w:val="24"/>
          <w:szCs w:val="24"/>
        </w:rPr>
        <w:tab/>
        <w:t>.</w:t>
      </w:r>
    </w:p>
    <w:p w14:paraId="1512B9B1" w14:textId="77777777" w:rsidR="00D37000" w:rsidRPr="00441CA4" w:rsidRDefault="00D37000" w:rsidP="00ED10CA">
      <w:pPr>
        <w:pStyle w:val="Bodytext20"/>
        <w:shd w:val="clear" w:color="auto" w:fill="auto"/>
        <w:spacing w:after="0" w:line="240" w:lineRule="auto"/>
        <w:ind w:left="3280" w:firstLine="0"/>
        <w:jc w:val="both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Издательский центр ДГТУ</w:t>
      </w:r>
    </w:p>
    <w:p w14:paraId="0A6A6796" w14:textId="77777777" w:rsidR="00D37000" w:rsidRPr="00441CA4" w:rsidRDefault="00D37000" w:rsidP="00ED10CA">
      <w:pPr>
        <w:pStyle w:val="Bodytext2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Адрес университета и полиграфического предприятия:</w:t>
      </w:r>
    </w:p>
    <w:p w14:paraId="2F14A662" w14:textId="77777777" w:rsidR="00D37000" w:rsidRPr="00441CA4" w:rsidRDefault="00D37000" w:rsidP="00ED10CA">
      <w:pPr>
        <w:pStyle w:val="Bodytext20"/>
        <w:shd w:val="clear" w:color="auto" w:fill="auto"/>
        <w:spacing w:after="370" w:line="240" w:lineRule="auto"/>
        <w:ind w:firstLine="0"/>
        <w:jc w:val="center"/>
        <w:rPr>
          <w:sz w:val="24"/>
          <w:szCs w:val="24"/>
        </w:rPr>
      </w:pPr>
      <w:r w:rsidRPr="00441CA4">
        <w:rPr>
          <w:color w:val="000000"/>
          <w:sz w:val="24"/>
          <w:szCs w:val="24"/>
        </w:rPr>
        <w:t>344000, г. Ростов-на-Дону, пл. Гагарина, 1</w:t>
      </w:r>
    </w:p>
    <w:p w14:paraId="463FBC9E" w14:textId="7603000A" w:rsidR="004E118C" w:rsidRPr="00441CA4" w:rsidRDefault="00D37000" w:rsidP="00ED10CA">
      <w:pPr>
        <w:jc w:val="center"/>
      </w:pPr>
      <w:r w:rsidRPr="00441CA4">
        <w:rPr>
          <w:color w:val="000000"/>
        </w:rPr>
        <w:t>© Донской государственный</w:t>
      </w:r>
      <w:r w:rsidR="00034962">
        <w:rPr>
          <w:color w:val="000000"/>
        </w:rPr>
        <w:t xml:space="preserve"> технический университет</w:t>
      </w:r>
    </w:p>
    <w:p w14:paraId="1633CA06" w14:textId="77777777" w:rsidR="004E118C" w:rsidRPr="00441CA4" w:rsidRDefault="004E118C" w:rsidP="00ED10CA">
      <w:pPr>
        <w:widowControl w:val="0"/>
        <w:jc w:val="both"/>
        <w:rPr>
          <w:snapToGrid w:val="0"/>
        </w:rPr>
      </w:pPr>
    </w:p>
    <w:p w14:paraId="5BDA0CBD" w14:textId="6C256FDF" w:rsidR="00034962" w:rsidRDefault="00034962">
      <w:pPr>
        <w:spacing w:after="160" w:line="259" w:lineRule="auto"/>
        <w:rPr>
          <w:snapToGrid w:val="0"/>
        </w:rPr>
      </w:pPr>
      <w:r>
        <w:rPr>
          <w:snapToGrid w:val="0"/>
        </w:rPr>
        <w:br w:type="page"/>
      </w:r>
    </w:p>
    <w:p w14:paraId="423AE351" w14:textId="77777777" w:rsidR="004E118C" w:rsidRPr="00177D62" w:rsidRDefault="004E118C" w:rsidP="00ED10CA">
      <w:pPr>
        <w:widowControl w:val="0"/>
        <w:jc w:val="both"/>
        <w:rPr>
          <w:snapToGrid w:val="0"/>
        </w:rPr>
      </w:pPr>
    </w:p>
    <w:p w14:paraId="57279037" w14:textId="77777777" w:rsidR="00B52EA5" w:rsidRPr="00177D62" w:rsidRDefault="00D16366" w:rsidP="00E24648">
      <w:pPr>
        <w:jc w:val="center"/>
        <w:rPr>
          <w:b/>
        </w:rPr>
      </w:pPr>
      <w:r w:rsidRPr="00177D62">
        <w:rPr>
          <w:b/>
        </w:rPr>
        <w:t>СОДЕРЖАНИЕ</w:t>
      </w:r>
    </w:p>
    <w:p w14:paraId="23D47ADA" w14:textId="77777777" w:rsidR="00D16366" w:rsidRPr="00177D62" w:rsidRDefault="00D16366" w:rsidP="00ED10CA">
      <w:pPr>
        <w:jc w:val="both"/>
        <w:rPr>
          <w:b/>
        </w:rPr>
      </w:pPr>
    </w:p>
    <w:p w14:paraId="2979D41D" w14:textId="7A5C2A7D" w:rsidR="00D16366" w:rsidRPr="00177D62" w:rsidRDefault="0025209F" w:rsidP="00ED10CA">
      <w:pPr>
        <w:jc w:val="both"/>
      </w:pPr>
      <w:r w:rsidRPr="00177D62">
        <w:t>1.</w:t>
      </w:r>
      <w:r w:rsidR="00D16366" w:rsidRPr="00177D62">
        <w:t xml:space="preserve"> </w:t>
      </w:r>
      <w:r w:rsidR="00691D80" w:rsidRPr="00177D62">
        <w:t>У</w:t>
      </w:r>
      <w:r w:rsidR="00B16A42" w:rsidRPr="00177D62">
        <w:t>чебно-</w:t>
      </w:r>
      <w:r w:rsidR="00D37000" w:rsidRPr="00177D62">
        <w:t>ме</w:t>
      </w:r>
      <w:r w:rsidR="00034962" w:rsidRPr="00177D62">
        <w:t xml:space="preserve">тодические материалы практических </w:t>
      </w:r>
      <w:r w:rsidR="00D37000" w:rsidRPr="00177D62">
        <w:t>занятий</w:t>
      </w:r>
      <w:r w:rsidR="009C67CF" w:rsidRPr="00177D62">
        <w:t>…</w:t>
      </w:r>
      <w:r w:rsidR="00E91166" w:rsidRPr="00177D62">
        <w:t>………………...</w:t>
      </w:r>
      <w:r w:rsidR="009C67CF" w:rsidRPr="00177D62">
        <w:t>…………………</w:t>
      </w:r>
      <w:r w:rsidR="00177D62">
        <w:t>4</w:t>
      </w:r>
    </w:p>
    <w:p w14:paraId="2136D4BC" w14:textId="6829FDCE" w:rsidR="00B16A42" w:rsidRPr="00177D62" w:rsidRDefault="0025209F" w:rsidP="00B16A42">
      <w:pPr>
        <w:jc w:val="both"/>
      </w:pPr>
      <w:r w:rsidRPr="00177D62">
        <w:t>2.</w:t>
      </w:r>
      <w:r w:rsidR="00691D80" w:rsidRPr="00177D62">
        <w:t xml:space="preserve"> </w:t>
      </w:r>
      <w:r w:rsidR="00B16A42" w:rsidRPr="00177D62">
        <w:t>Методические указания для выполнения контрольных работ</w:t>
      </w:r>
      <w:r w:rsidR="009C67CF" w:rsidRPr="00177D62">
        <w:t>…………………………</w:t>
      </w:r>
      <w:proofErr w:type="gramStart"/>
      <w:r w:rsidR="009C67CF" w:rsidRPr="00177D62">
        <w:t>…….</w:t>
      </w:r>
      <w:proofErr w:type="gramEnd"/>
      <w:r w:rsidR="009C67CF" w:rsidRPr="00177D62">
        <w:t>.</w:t>
      </w:r>
      <w:r w:rsidR="00177D62">
        <w:t>11</w:t>
      </w:r>
    </w:p>
    <w:p w14:paraId="2A3CE635" w14:textId="2A696E64" w:rsidR="00691D80" w:rsidRPr="00177D62" w:rsidRDefault="0025209F" w:rsidP="00B16A42">
      <w:pPr>
        <w:jc w:val="both"/>
      </w:pPr>
      <w:r w:rsidRPr="00177D62">
        <w:t xml:space="preserve">3. </w:t>
      </w:r>
      <w:r w:rsidR="00691D80" w:rsidRPr="00177D62">
        <w:t>П</w:t>
      </w:r>
      <w:r w:rsidR="00D37000" w:rsidRPr="00177D62">
        <w:t xml:space="preserve">еречень вопросов </w:t>
      </w:r>
      <w:r w:rsidR="00B16A42" w:rsidRPr="00177D62">
        <w:t>для подготовки</w:t>
      </w:r>
      <w:r w:rsidR="00BB30E9" w:rsidRPr="00177D62">
        <w:t xml:space="preserve"> к </w:t>
      </w:r>
      <w:r w:rsidR="00781BA7">
        <w:t>экзамену…</w:t>
      </w:r>
      <w:proofErr w:type="gramStart"/>
      <w:r w:rsidR="00781BA7">
        <w:t>…….</w:t>
      </w:r>
      <w:proofErr w:type="gramEnd"/>
      <w:r w:rsidR="008612C8" w:rsidRPr="00177D62">
        <w:t>…………………………………</w:t>
      </w:r>
      <w:r w:rsidR="00E91166" w:rsidRPr="00177D62">
        <w:t>…….</w:t>
      </w:r>
      <w:r w:rsidR="00177D62">
        <w:t>19</w:t>
      </w:r>
      <w:r w:rsidR="00691D80" w:rsidRPr="00177D62">
        <w:t xml:space="preserve"> </w:t>
      </w:r>
    </w:p>
    <w:p w14:paraId="7D583EDD" w14:textId="77777777" w:rsidR="00D16366" w:rsidRPr="00177D62" w:rsidRDefault="00D16366" w:rsidP="00ED10CA">
      <w:pPr>
        <w:jc w:val="both"/>
      </w:pPr>
    </w:p>
    <w:p w14:paraId="3D70ACA8" w14:textId="77777777" w:rsidR="00863E8A" w:rsidRPr="00177D62" w:rsidRDefault="00863E8A" w:rsidP="00ED10CA">
      <w:pPr>
        <w:jc w:val="both"/>
      </w:pPr>
    </w:p>
    <w:p w14:paraId="269C72FD" w14:textId="77777777" w:rsidR="00863E8A" w:rsidRPr="00177D62" w:rsidRDefault="00863E8A" w:rsidP="00ED10CA">
      <w:pPr>
        <w:jc w:val="both"/>
      </w:pPr>
    </w:p>
    <w:p w14:paraId="5AF41219" w14:textId="77777777" w:rsidR="00863E8A" w:rsidRPr="00177D62" w:rsidRDefault="00863E8A" w:rsidP="00ED10CA">
      <w:pPr>
        <w:rPr>
          <w:b/>
        </w:rPr>
      </w:pPr>
    </w:p>
    <w:p w14:paraId="60674024" w14:textId="77777777" w:rsidR="00863E8A" w:rsidRPr="00177D62" w:rsidRDefault="00863E8A" w:rsidP="00ED10CA">
      <w:pPr>
        <w:rPr>
          <w:b/>
        </w:rPr>
      </w:pPr>
    </w:p>
    <w:p w14:paraId="741496F7" w14:textId="77777777" w:rsidR="00863E8A" w:rsidRPr="00177D62" w:rsidRDefault="00863E8A" w:rsidP="00ED10CA">
      <w:pPr>
        <w:rPr>
          <w:b/>
        </w:rPr>
      </w:pPr>
    </w:p>
    <w:p w14:paraId="54F08587" w14:textId="77777777" w:rsidR="00863E8A" w:rsidRPr="00177D62" w:rsidRDefault="00863E8A" w:rsidP="00ED10CA">
      <w:pPr>
        <w:rPr>
          <w:b/>
        </w:rPr>
      </w:pPr>
    </w:p>
    <w:p w14:paraId="2A3F795D" w14:textId="77777777" w:rsidR="00863E8A" w:rsidRPr="00177D62" w:rsidRDefault="00863E8A" w:rsidP="00ED10CA">
      <w:pPr>
        <w:rPr>
          <w:b/>
        </w:rPr>
      </w:pPr>
    </w:p>
    <w:p w14:paraId="601FBF26" w14:textId="77777777" w:rsidR="00863E8A" w:rsidRPr="00177D62" w:rsidRDefault="00863E8A" w:rsidP="00ED10CA">
      <w:pPr>
        <w:rPr>
          <w:b/>
        </w:rPr>
      </w:pPr>
    </w:p>
    <w:p w14:paraId="3CF4F0E4" w14:textId="77777777" w:rsidR="00863E8A" w:rsidRPr="00177D62" w:rsidRDefault="00863E8A" w:rsidP="00ED10CA">
      <w:pPr>
        <w:rPr>
          <w:b/>
        </w:rPr>
      </w:pPr>
    </w:p>
    <w:p w14:paraId="1BCA3DBC" w14:textId="77777777" w:rsidR="00863E8A" w:rsidRPr="00177D62" w:rsidRDefault="00863E8A" w:rsidP="00ED10CA">
      <w:pPr>
        <w:rPr>
          <w:b/>
        </w:rPr>
      </w:pPr>
    </w:p>
    <w:p w14:paraId="38AF2625" w14:textId="77777777" w:rsidR="00863E8A" w:rsidRPr="00177D62" w:rsidRDefault="00863E8A" w:rsidP="00ED10CA">
      <w:pPr>
        <w:rPr>
          <w:b/>
        </w:rPr>
      </w:pPr>
    </w:p>
    <w:p w14:paraId="325732E8" w14:textId="77777777" w:rsidR="00863E8A" w:rsidRPr="00177D62" w:rsidRDefault="00863E8A" w:rsidP="00ED10CA">
      <w:pPr>
        <w:rPr>
          <w:b/>
        </w:rPr>
      </w:pPr>
    </w:p>
    <w:p w14:paraId="5648C379" w14:textId="77777777" w:rsidR="00863E8A" w:rsidRPr="00177D62" w:rsidRDefault="00863E8A" w:rsidP="00ED10CA">
      <w:pPr>
        <w:rPr>
          <w:b/>
        </w:rPr>
      </w:pPr>
    </w:p>
    <w:p w14:paraId="407FE6F4" w14:textId="77777777" w:rsidR="00863E8A" w:rsidRPr="00177D62" w:rsidRDefault="00863E8A" w:rsidP="00ED10CA">
      <w:pPr>
        <w:rPr>
          <w:b/>
        </w:rPr>
      </w:pPr>
    </w:p>
    <w:p w14:paraId="05CBEAFF" w14:textId="77777777" w:rsidR="00863E8A" w:rsidRPr="00177D62" w:rsidRDefault="00863E8A" w:rsidP="00ED10CA">
      <w:pPr>
        <w:rPr>
          <w:b/>
        </w:rPr>
      </w:pPr>
    </w:p>
    <w:p w14:paraId="7B02EFA1" w14:textId="77777777" w:rsidR="00863E8A" w:rsidRPr="00177D62" w:rsidRDefault="00863E8A" w:rsidP="00ED10CA">
      <w:pPr>
        <w:rPr>
          <w:b/>
        </w:rPr>
      </w:pPr>
    </w:p>
    <w:p w14:paraId="3AB00021" w14:textId="77777777" w:rsidR="00863E8A" w:rsidRPr="00177D62" w:rsidRDefault="00863E8A" w:rsidP="00ED10CA">
      <w:pPr>
        <w:rPr>
          <w:b/>
        </w:rPr>
      </w:pPr>
    </w:p>
    <w:p w14:paraId="0D01C995" w14:textId="77777777" w:rsidR="00863E8A" w:rsidRPr="00177D62" w:rsidRDefault="00863E8A" w:rsidP="00ED10CA">
      <w:pPr>
        <w:rPr>
          <w:b/>
        </w:rPr>
      </w:pPr>
    </w:p>
    <w:p w14:paraId="189F1992" w14:textId="77777777" w:rsidR="00863E8A" w:rsidRPr="00177D62" w:rsidRDefault="00863E8A" w:rsidP="00ED10CA">
      <w:pPr>
        <w:rPr>
          <w:b/>
        </w:rPr>
      </w:pPr>
    </w:p>
    <w:p w14:paraId="2AA4B19C" w14:textId="77777777" w:rsidR="00863E8A" w:rsidRPr="00177D62" w:rsidRDefault="00863E8A" w:rsidP="00ED10CA">
      <w:pPr>
        <w:rPr>
          <w:b/>
        </w:rPr>
      </w:pPr>
    </w:p>
    <w:p w14:paraId="0B3E70A9" w14:textId="77777777" w:rsidR="00863E8A" w:rsidRPr="00177D62" w:rsidRDefault="00863E8A" w:rsidP="00ED10CA">
      <w:pPr>
        <w:rPr>
          <w:b/>
        </w:rPr>
      </w:pPr>
    </w:p>
    <w:p w14:paraId="7574C5B4" w14:textId="77777777" w:rsidR="00863E8A" w:rsidRPr="00177D62" w:rsidRDefault="00863E8A" w:rsidP="00ED10CA">
      <w:pPr>
        <w:rPr>
          <w:b/>
        </w:rPr>
      </w:pPr>
    </w:p>
    <w:p w14:paraId="1BD18114" w14:textId="77777777" w:rsidR="00863E8A" w:rsidRPr="00177D62" w:rsidRDefault="00863E8A" w:rsidP="00ED10CA">
      <w:pPr>
        <w:rPr>
          <w:b/>
        </w:rPr>
      </w:pPr>
    </w:p>
    <w:p w14:paraId="4F51AB50" w14:textId="77777777" w:rsidR="00863E8A" w:rsidRPr="00177D62" w:rsidRDefault="00863E8A" w:rsidP="00ED10CA">
      <w:pPr>
        <w:rPr>
          <w:b/>
        </w:rPr>
      </w:pPr>
    </w:p>
    <w:p w14:paraId="0B260E1B" w14:textId="77777777" w:rsidR="00863E8A" w:rsidRPr="00177D62" w:rsidRDefault="00863E8A" w:rsidP="00ED10CA">
      <w:pPr>
        <w:rPr>
          <w:b/>
        </w:rPr>
      </w:pPr>
    </w:p>
    <w:p w14:paraId="4DF7E6D1" w14:textId="77777777" w:rsidR="00863E8A" w:rsidRPr="00177D62" w:rsidRDefault="00863E8A" w:rsidP="00ED10CA">
      <w:pPr>
        <w:rPr>
          <w:b/>
        </w:rPr>
      </w:pPr>
    </w:p>
    <w:p w14:paraId="3A5EC4EE" w14:textId="77777777" w:rsidR="00863E8A" w:rsidRPr="00177D62" w:rsidRDefault="00863E8A" w:rsidP="00ED10CA">
      <w:pPr>
        <w:rPr>
          <w:b/>
        </w:rPr>
      </w:pPr>
    </w:p>
    <w:p w14:paraId="60B5B29B" w14:textId="77777777" w:rsidR="00863E8A" w:rsidRPr="00177D62" w:rsidRDefault="00863E8A" w:rsidP="00ED10CA">
      <w:pPr>
        <w:rPr>
          <w:b/>
        </w:rPr>
      </w:pPr>
    </w:p>
    <w:p w14:paraId="3591BD79" w14:textId="77777777" w:rsidR="00863E8A" w:rsidRPr="00177D62" w:rsidRDefault="00863E8A" w:rsidP="00ED10CA">
      <w:pPr>
        <w:rPr>
          <w:b/>
        </w:rPr>
      </w:pPr>
    </w:p>
    <w:p w14:paraId="331EAAA4" w14:textId="77777777" w:rsidR="00863E8A" w:rsidRPr="00177D62" w:rsidRDefault="00863E8A" w:rsidP="00ED10CA">
      <w:pPr>
        <w:rPr>
          <w:b/>
        </w:rPr>
      </w:pPr>
    </w:p>
    <w:p w14:paraId="3A852DB2" w14:textId="77777777" w:rsidR="00863E8A" w:rsidRPr="00177D62" w:rsidRDefault="00863E8A" w:rsidP="00ED10CA">
      <w:pPr>
        <w:rPr>
          <w:b/>
        </w:rPr>
      </w:pPr>
    </w:p>
    <w:p w14:paraId="2236D085" w14:textId="77777777" w:rsidR="00863E8A" w:rsidRPr="00177D62" w:rsidRDefault="00863E8A" w:rsidP="00ED10CA">
      <w:pPr>
        <w:rPr>
          <w:b/>
        </w:rPr>
      </w:pPr>
    </w:p>
    <w:p w14:paraId="2BEA4367" w14:textId="77777777" w:rsidR="00863E8A" w:rsidRPr="00177D62" w:rsidRDefault="00863E8A" w:rsidP="00ED10CA">
      <w:pPr>
        <w:rPr>
          <w:b/>
        </w:rPr>
      </w:pPr>
    </w:p>
    <w:p w14:paraId="55288C06" w14:textId="77777777" w:rsidR="00863E8A" w:rsidRPr="00177D62" w:rsidRDefault="00863E8A" w:rsidP="00ED10CA">
      <w:pPr>
        <w:rPr>
          <w:b/>
        </w:rPr>
      </w:pPr>
    </w:p>
    <w:p w14:paraId="0F90B892" w14:textId="77777777" w:rsidR="00863E8A" w:rsidRPr="00177D62" w:rsidRDefault="00863E8A" w:rsidP="00ED10CA">
      <w:pPr>
        <w:rPr>
          <w:b/>
        </w:rPr>
      </w:pPr>
    </w:p>
    <w:p w14:paraId="3E056C37" w14:textId="77777777" w:rsidR="00863E8A" w:rsidRPr="00177D62" w:rsidRDefault="00863E8A" w:rsidP="00ED10CA">
      <w:pPr>
        <w:rPr>
          <w:b/>
        </w:rPr>
      </w:pPr>
    </w:p>
    <w:p w14:paraId="71155624" w14:textId="77777777" w:rsidR="00863E8A" w:rsidRPr="00177D62" w:rsidRDefault="00863E8A" w:rsidP="00ED10CA">
      <w:pPr>
        <w:rPr>
          <w:b/>
        </w:rPr>
      </w:pPr>
    </w:p>
    <w:p w14:paraId="4A1330B9" w14:textId="4D8544F8" w:rsidR="00253352" w:rsidRDefault="00253352" w:rsidP="00177D62">
      <w:pPr>
        <w:spacing w:after="160" w:line="259" w:lineRule="auto"/>
        <w:rPr>
          <w:b/>
        </w:rPr>
      </w:pPr>
    </w:p>
    <w:p w14:paraId="68F9D716" w14:textId="77777777" w:rsidR="00177D62" w:rsidRDefault="00177D62" w:rsidP="00177D62">
      <w:pPr>
        <w:spacing w:after="160" w:line="259" w:lineRule="auto"/>
        <w:rPr>
          <w:b/>
        </w:rPr>
      </w:pPr>
    </w:p>
    <w:p w14:paraId="1EE8977E" w14:textId="77777777" w:rsidR="00177D62" w:rsidRDefault="00177D62" w:rsidP="00177D62">
      <w:pPr>
        <w:spacing w:after="160" w:line="259" w:lineRule="auto"/>
        <w:rPr>
          <w:b/>
        </w:rPr>
      </w:pPr>
    </w:p>
    <w:p w14:paraId="4CE6607B" w14:textId="77777777" w:rsidR="00177D62" w:rsidRPr="00177D62" w:rsidRDefault="00177D62" w:rsidP="00177D62">
      <w:pPr>
        <w:spacing w:after="160" w:line="259" w:lineRule="auto"/>
        <w:rPr>
          <w:b/>
        </w:rPr>
      </w:pPr>
    </w:p>
    <w:p w14:paraId="5D40F3E9" w14:textId="77777777" w:rsidR="00BB30E9" w:rsidRPr="00E15EDB" w:rsidRDefault="00BB30E9" w:rsidP="00ED10CA">
      <w:pPr>
        <w:jc w:val="center"/>
        <w:rPr>
          <w:b/>
        </w:rPr>
      </w:pPr>
    </w:p>
    <w:p w14:paraId="1FDA0F28" w14:textId="1B6D1AF9" w:rsidR="00364A21" w:rsidRPr="00E15EDB" w:rsidRDefault="00034962">
      <w:pPr>
        <w:numPr>
          <w:ilvl w:val="0"/>
          <w:numId w:val="1"/>
        </w:numPr>
        <w:rPr>
          <w:b/>
        </w:rPr>
      </w:pPr>
      <w:r w:rsidRPr="00E15EDB">
        <w:rPr>
          <w:b/>
        </w:rPr>
        <w:t xml:space="preserve">УЧЕБНО-МЕТОДИЧЕСКИЕ МАТЕРИАЛЫ ПРАКТИЧЕСКИХ </w:t>
      </w:r>
      <w:r w:rsidR="00AF50C9" w:rsidRPr="00E15EDB">
        <w:rPr>
          <w:b/>
        </w:rPr>
        <w:t>ЗАНЯТИЙ</w:t>
      </w:r>
    </w:p>
    <w:p w14:paraId="6B8061E0" w14:textId="77777777" w:rsidR="000F60A6" w:rsidRPr="00E15EDB" w:rsidRDefault="000F60A6" w:rsidP="00ED10CA">
      <w:pPr>
        <w:jc w:val="center"/>
        <w:rPr>
          <w:b/>
        </w:rPr>
      </w:pPr>
    </w:p>
    <w:p w14:paraId="67F99AE5" w14:textId="51494EAC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1. Рынок копирайтинга в России, профессия журналист-копирайтер</w:t>
      </w:r>
    </w:p>
    <w:p w14:paraId="6DB84125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50A80F3E" w14:textId="77777777" w:rsidR="006609F0" w:rsidRPr="00E15EDB" w:rsidRDefault="006609F0">
      <w:pPr>
        <w:pStyle w:val="ds-markdown-paragraph"/>
        <w:numPr>
          <w:ilvl w:val="0"/>
          <w:numId w:val="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Копирайтинг в системе маркетинговых коммуникаций. Отличие копирайтера от журналиста и редактора.</w:t>
      </w:r>
    </w:p>
    <w:p w14:paraId="5A5D9F74" w14:textId="77777777" w:rsidR="006609F0" w:rsidRPr="00E15EDB" w:rsidRDefault="006609F0">
      <w:pPr>
        <w:pStyle w:val="ds-markdown-paragraph"/>
        <w:numPr>
          <w:ilvl w:val="0"/>
          <w:numId w:val="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Отличие копирайтинга от </w:t>
      </w:r>
      <w:proofErr w:type="spellStart"/>
      <w:r w:rsidRPr="00E15EDB">
        <w:rPr>
          <w:color w:val="0F1115"/>
        </w:rPr>
        <w:t>рерайтинга</w:t>
      </w:r>
      <w:proofErr w:type="spellEnd"/>
      <w:r w:rsidRPr="00E15EDB">
        <w:rPr>
          <w:color w:val="0F1115"/>
        </w:rPr>
        <w:t xml:space="preserve"> (по источнику информации, задаче и результату).</w:t>
      </w:r>
    </w:p>
    <w:p w14:paraId="54BB0E7D" w14:textId="77777777" w:rsidR="006609F0" w:rsidRPr="00E15EDB" w:rsidRDefault="006609F0">
      <w:pPr>
        <w:pStyle w:val="ds-markdown-paragraph"/>
        <w:numPr>
          <w:ilvl w:val="0"/>
          <w:numId w:val="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Обзор рынка копирайтинга в России: биржи, агентства, инхаус, фриланс.</w:t>
      </w:r>
    </w:p>
    <w:p w14:paraId="2727BA16" w14:textId="77777777" w:rsidR="006609F0" w:rsidRPr="00E15EDB" w:rsidRDefault="006609F0">
      <w:pPr>
        <w:pStyle w:val="ds-markdown-paragraph"/>
        <w:numPr>
          <w:ilvl w:val="0"/>
          <w:numId w:val="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Компетенции востребованного специалиста. Этические границы: нативная реклама, джинса, скрытый маркетинг.</w:t>
      </w:r>
    </w:p>
    <w:p w14:paraId="3A1AAE51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2C9E287A" w14:textId="5F6FEAC8" w:rsidR="006609F0" w:rsidRPr="00E15EDB" w:rsidRDefault="006609F0">
      <w:pPr>
        <w:pStyle w:val="ds-markdown-paragraph"/>
        <w:numPr>
          <w:ilvl w:val="0"/>
          <w:numId w:val="4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4A839BFF" w14:textId="2FCE24AE" w:rsidR="006609F0" w:rsidRPr="00E15EDB" w:rsidRDefault="006609F0">
      <w:pPr>
        <w:pStyle w:val="ds-markdown-paragraph"/>
        <w:numPr>
          <w:ilvl w:val="0"/>
          <w:numId w:val="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Холмогоров, В. Просто копирайтинг / В. Холмогоров.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Санкт-Петербург: Страта, 2017.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36047103" w14:textId="6EB953CD" w:rsidR="006609F0" w:rsidRPr="00E15EDB" w:rsidRDefault="006609F0">
      <w:pPr>
        <w:pStyle w:val="ds-markdown-paragraph"/>
        <w:numPr>
          <w:ilvl w:val="0"/>
          <w:numId w:val="4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63703EBA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Дополнительная литература:</w:t>
      </w:r>
    </w:p>
    <w:p w14:paraId="64236014" w14:textId="79622A35" w:rsidR="006609F0" w:rsidRPr="00E15EDB" w:rsidRDefault="006609F0">
      <w:pPr>
        <w:pStyle w:val="ds-markdown-paragraph"/>
        <w:numPr>
          <w:ilvl w:val="0"/>
          <w:numId w:val="5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Богданова, М. Школа контента: создавайте тексты, которые продают / М. Богданова.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2019.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3C29B86E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279533A5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При изучении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первого вопроса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необходимо понять место копирайтинга в системе маркетинговых коммуникаций. Обратите внимание на ключевые отличия копирайтера от журналиста (цель, задачи, аудитория) и редактора (фокус на содержание и форму).</w:t>
      </w:r>
    </w:p>
    <w:p w14:paraId="21EB190F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важно зафиксировать разницу между копирайтингом и </w:t>
      </w:r>
      <w:proofErr w:type="spellStart"/>
      <w:r w:rsidRPr="00E15EDB">
        <w:rPr>
          <w:color w:val="0F1115"/>
        </w:rPr>
        <w:t>рерайтингом</w:t>
      </w:r>
      <w:proofErr w:type="spellEnd"/>
      <w:r w:rsidRPr="00E15EDB">
        <w:rPr>
          <w:color w:val="0F1115"/>
        </w:rPr>
        <w:t>: по источнику информации, по задаче и по конечному результату.</w:t>
      </w:r>
    </w:p>
    <w:p w14:paraId="532D1F4D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структуру рынка копирайтинга в России: фриланс-биржи, агентства, инхаус-позиции в компаниях. Обратите внимание на особенности каждой модели занятости.</w:t>
      </w:r>
    </w:p>
    <w:p w14:paraId="0516B86C" w14:textId="29E86903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четвертом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проанализируйте компетенции успешного копирайтера. Особое внимание уделите этическим границам: нативная реклама, джинса, скрытый маркетинг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в чём разница и где проходит грань допустимого.</w:t>
      </w:r>
    </w:p>
    <w:p w14:paraId="53ADCCD8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</w:p>
    <w:p w14:paraId="4D984A7E" w14:textId="77777777" w:rsidR="006609F0" w:rsidRPr="00E15EDB" w:rsidRDefault="006609F0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В чём ключевое отличие копирайтера от журналиста?</w:t>
      </w:r>
    </w:p>
    <w:p w14:paraId="666E9D50" w14:textId="77777777" w:rsidR="006609F0" w:rsidRPr="00E15EDB" w:rsidRDefault="006609F0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Чем копирайтинг отличается от </w:t>
      </w:r>
      <w:proofErr w:type="spellStart"/>
      <w:r w:rsidRPr="00E15EDB">
        <w:rPr>
          <w:color w:val="0F1115"/>
        </w:rPr>
        <w:t>рерайтинга</w:t>
      </w:r>
      <w:proofErr w:type="spellEnd"/>
      <w:r w:rsidRPr="00E15EDB">
        <w:rPr>
          <w:color w:val="0F1115"/>
        </w:rPr>
        <w:t>?</w:t>
      </w:r>
    </w:p>
    <w:p w14:paraId="3C95E23A" w14:textId="77777777" w:rsidR="006609F0" w:rsidRPr="00E15EDB" w:rsidRDefault="006609F0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типы занятости существуют на рынке копирайтинга?</w:t>
      </w:r>
    </w:p>
    <w:p w14:paraId="5D148E94" w14:textId="77777777" w:rsidR="006609F0" w:rsidRPr="00E15EDB" w:rsidRDefault="006609F0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нативная реклама?</w:t>
      </w:r>
    </w:p>
    <w:p w14:paraId="61A9C965" w14:textId="172528CE" w:rsidR="006609F0" w:rsidRPr="00E15EDB" w:rsidRDefault="006609F0">
      <w:pPr>
        <w:pStyle w:val="ds-markdown-paragraph"/>
        <w:numPr>
          <w:ilvl w:val="0"/>
          <w:numId w:val="6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компетенции необходимы успешному копирайтеру?</w:t>
      </w:r>
    </w:p>
    <w:p w14:paraId="49A01FCD" w14:textId="251B2E33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2. Определение целевой аудитории и подготовка к созданию информационно-рекламного текста</w:t>
      </w:r>
    </w:p>
    <w:p w14:paraId="1EF0DBD5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192E447C" w14:textId="77777777" w:rsidR="006609F0" w:rsidRPr="00E15EDB" w:rsidRDefault="006609F0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Сегментация целевых аудиторий: социально-демографические, поведенческие, </w:t>
      </w:r>
      <w:proofErr w:type="spellStart"/>
      <w:r w:rsidRPr="00E15EDB">
        <w:rPr>
          <w:color w:val="0F1115"/>
        </w:rPr>
        <w:t>психографические</w:t>
      </w:r>
      <w:proofErr w:type="spellEnd"/>
      <w:r w:rsidRPr="00E15EDB">
        <w:rPr>
          <w:color w:val="0F1115"/>
        </w:rPr>
        <w:t xml:space="preserve"> характеристики.</w:t>
      </w:r>
    </w:p>
    <w:p w14:paraId="1F06152D" w14:textId="77777777" w:rsidR="006609F0" w:rsidRPr="00E15EDB" w:rsidRDefault="006609F0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Модели потребностей и болей клиента.</w:t>
      </w:r>
    </w:p>
    <w:p w14:paraId="476727CE" w14:textId="77777777" w:rsidR="006609F0" w:rsidRPr="00E15EDB" w:rsidRDefault="006609F0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Бриф и техническое задание: как читать и как составлять.</w:t>
      </w:r>
    </w:p>
    <w:p w14:paraId="5B6ED61D" w14:textId="77777777" w:rsidR="006609F0" w:rsidRPr="00E15EDB" w:rsidRDefault="006609F0">
      <w:pPr>
        <w:pStyle w:val="ds-markdown-paragraph"/>
        <w:numPr>
          <w:ilvl w:val="0"/>
          <w:numId w:val="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Постановка цели текста по SMART.</w:t>
      </w:r>
    </w:p>
    <w:p w14:paraId="4618ECED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45462A7F" w14:textId="20F6AD4E" w:rsidR="006609F0" w:rsidRPr="00E15EDB" w:rsidRDefault="006609F0">
      <w:pPr>
        <w:pStyle w:val="ds-markdown-paragraph"/>
        <w:numPr>
          <w:ilvl w:val="0"/>
          <w:numId w:val="8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2FD92148" w14:textId="31E7E283" w:rsidR="006609F0" w:rsidRPr="00E15EDB" w:rsidRDefault="006609F0">
      <w:pPr>
        <w:pStyle w:val="ds-markdown-paragraph"/>
        <w:numPr>
          <w:ilvl w:val="0"/>
          <w:numId w:val="8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полочкам: Краткое пособие по деловой переписке: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37DE8426" w14:textId="0933B0AB" w:rsidR="006609F0" w:rsidRPr="00E15EDB" w:rsidRDefault="006609F0">
      <w:pPr>
        <w:pStyle w:val="ds-markdown-paragraph"/>
        <w:numPr>
          <w:ilvl w:val="0"/>
          <w:numId w:val="8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6E807A19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Дополнительная литература:</w:t>
      </w:r>
    </w:p>
    <w:p w14:paraId="51D8F82F" w14:textId="3E601DBD" w:rsidR="006609F0" w:rsidRPr="00E15EDB" w:rsidRDefault="006609F0">
      <w:pPr>
        <w:pStyle w:val="ds-markdown-paragraph"/>
        <w:numPr>
          <w:ilvl w:val="0"/>
          <w:numId w:val="9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Климович, Н.Г. Контент: топовые техники SEO-продвижения: практическое пособие / Н.Г. Климович.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Москва, Вологда: Инфра-Инженерия, 2021.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0BB5FA85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5F5872D1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рассмотрите три основных типа сегментации аудитории: социально-демографический (пол, возраст, доход), поведенческий (паттерны потребления) и </w:t>
      </w:r>
      <w:proofErr w:type="spellStart"/>
      <w:r w:rsidRPr="00E15EDB">
        <w:rPr>
          <w:color w:val="0F1115"/>
        </w:rPr>
        <w:t>психографический</w:t>
      </w:r>
      <w:proofErr w:type="spellEnd"/>
      <w:r w:rsidRPr="00E15EDB">
        <w:rPr>
          <w:color w:val="0F1115"/>
        </w:rPr>
        <w:t xml:space="preserve"> (ценности, интересы, образ жизни).</w:t>
      </w:r>
    </w:p>
    <w:p w14:paraId="5F39A619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проанализируйте модель потребностей и болей клиента. Определите, как выявить реальные проблемы целевой аудитории и предложить решение через текст.</w:t>
      </w:r>
    </w:p>
    <w:p w14:paraId="41A5F5AF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разберите структуру брифа и технического задания для копирайтера: описание продукта, целевая аудитория, цель текста, </w:t>
      </w:r>
      <w:proofErr w:type="spellStart"/>
      <w:r w:rsidRPr="00E15EDB">
        <w:rPr>
          <w:color w:val="0F1115"/>
        </w:rPr>
        <w:t>Tone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of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Voice</w:t>
      </w:r>
      <w:proofErr w:type="spellEnd"/>
      <w:r w:rsidRPr="00E15EDB">
        <w:rPr>
          <w:color w:val="0F1115"/>
        </w:rPr>
        <w:t>, канал размещения.</w:t>
      </w:r>
    </w:p>
    <w:p w14:paraId="16CF03EF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четвертом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постановку цели текста по SMART: конкретная, измеримая, достижимая, релевантная, ограниченная во времени.</w:t>
      </w:r>
    </w:p>
    <w:p w14:paraId="1ED694A2" w14:textId="2E534AB5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  <w:r w:rsidR="00E15EDB" w:rsidRPr="00E15EDB">
        <w:rPr>
          <w:rFonts w:ascii="-webkit-standard" w:hAnsi="-webkit-standard"/>
          <w:color w:val="000000"/>
          <w:sz w:val="27"/>
          <w:szCs w:val="27"/>
        </w:rPr>
        <w:t xml:space="preserve"> </w:t>
      </w:r>
    </w:p>
    <w:p w14:paraId="2910D628" w14:textId="77777777" w:rsidR="006609F0" w:rsidRPr="00E15EDB" w:rsidRDefault="006609F0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типы сегментации аудитории существуют?</w:t>
      </w:r>
    </w:p>
    <w:p w14:paraId="05F48511" w14:textId="77777777" w:rsidR="006609F0" w:rsidRPr="00E15EDB" w:rsidRDefault="006609F0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«боли клиента» и как их выявлять?</w:t>
      </w:r>
    </w:p>
    <w:p w14:paraId="10A18A10" w14:textId="77777777" w:rsidR="006609F0" w:rsidRPr="00E15EDB" w:rsidRDefault="006609F0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элементы входят в бриф для копирайтера?</w:t>
      </w:r>
    </w:p>
    <w:p w14:paraId="203A33B9" w14:textId="77777777" w:rsidR="006609F0" w:rsidRPr="00E15EDB" w:rsidRDefault="006609F0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SMART-цель текста?</w:t>
      </w:r>
    </w:p>
    <w:p w14:paraId="4DC0F505" w14:textId="671C3F0E" w:rsidR="006609F0" w:rsidRPr="00E15EDB" w:rsidRDefault="006609F0">
      <w:pPr>
        <w:pStyle w:val="ds-markdown-paragraph"/>
        <w:numPr>
          <w:ilvl w:val="0"/>
          <w:numId w:val="1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 правильно читать и интерпретировать техническое задание?</w:t>
      </w:r>
    </w:p>
    <w:p w14:paraId="7E848F90" w14:textId="23975F44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3. Основные требования к информационно-рекламному тексту</w:t>
      </w:r>
    </w:p>
    <w:p w14:paraId="3E8483D8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7CC2CAF5" w14:textId="77777777" w:rsidR="006609F0" w:rsidRPr="00E15EDB" w:rsidRDefault="006609F0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Структура продающего текста: заголовок, оффер, аргументация, работа с возражениями, призыв к действию (CTA).</w:t>
      </w:r>
    </w:p>
    <w:p w14:paraId="57F122DF" w14:textId="77777777" w:rsidR="006609F0" w:rsidRPr="00E15EDB" w:rsidRDefault="006609F0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Информационный стиль и </w:t>
      </w:r>
      <w:proofErr w:type="spellStart"/>
      <w:r w:rsidRPr="00E15EDB">
        <w:rPr>
          <w:color w:val="0F1115"/>
        </w:rPr>
        <w:t>инфостиль</w:t>
      </w:r>
      <w:proofErr w:type="spellEnd"/>
      <w:r w:rsidRPr="00E15EDB">
        <w:rPr>
          <w:color w:val="0F1115"/>
        </w:rPr>
        <w:t>: принципы, отличия.</w:t>
      </w:r>
    </w:p>
    <w:p w14:paraId="58D3A73E" w14:textId="77777777" w:rsidR="006609F0" w:rsidRPr="00E15EDB" w:rsidRDefault="006609F0">
      <w:pPr>
        <w:pStyle w:val="ds-markdown-paragraph"/>
        <w:numPr>
          <w:ilvl w:val="0"/>
          <w:numId w:val="1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Понятие </w:t>
      </w:r>
      <w:proofErr w:type="spellStart"/>
      <w:r w:rsidRPr="00E15EDB">
        <w:rPr>
          <w:color w:val="0F1115"/>
        </w:rPr>
        <w:t>Tone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of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Voice</w:t>
      </w:r>
      <w:proofErr w:type="spellEnd"/>
      <w:r w:rsidRPr="00E15EDB">
        <w:rPr>
          <w:color w:val="0F1115"/>
        </w:rPr>
        <w:t>: отражение ценностей бренда через лексику, ритм, синтаксис.</w:t>
      </w:r>
    </w:p>
    <w:p w14:paraId="4AC3D462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55B78BCB" w14:textId="691DE463" w:rsidR="006609F0" w:rsidRPr="00E15EDB" w:rsidRDefault="006609F0">
      <w:pPr>
        <w:pStyle w:val="ds-markdown-paragraph"/>
        <w:numPr>
          <w:ilvl w:val="0"/>
          <w:numId w:val="12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7D7ABC90" w14:textId="21A528DB" w:rsidR="006609F0" w:rsidRPr="00E15EDB" w:rsidRDefault="006609F0">
      <w:pPr>
        <w:pStyle w:val="ds-markdown-paragraph"/>
        <w:numPr>
          <w:ilvl w:val="0"/>
          <w:numId w:val="12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текст: Как писать тексты, которые интересно читать и приятно слушать: практическое пособие / С. Иконникова, Н. Зверева.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68A0EE00" w14:textId="15E22617" w:rsidR="006609F0" w:rsidRPr="00E15EDB" w:rsidRDefault="006609F0">
      <w:pPr>
        <w:pStyle w:val="ds-markdown-paragraph"/>
        <w:numPr>
          <w:ilvl w:val="0"/>
          <w:numId w:val="12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00D7626D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61E79CB4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подробно разберите структуру продающего текста. Обратите внимание на функцию каждого элемента: заголовок привлекает внимание, оффер формулирует ценность, аргументация убеждает, работа с возражениями снимает сомнения, CTA побуждает к действию.</w:t>
      </w:r>
    </w:p>
    <w:p w14:paraId="0D738C92" w14:textId="53206FD2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сравните информационный стиль и </w:t>
      </w:r>
      <w:proofErr w:type="spellStart"/>
      <w:r w:rsidRPr="00E15EDB">
        <w:rPr>
          <w:color w:val="0F1115"/>
        </w:rPr>
        <w:t>инфостиль</w:t>
      </w:r>
      <w:proofErr w:type="spellEnd"/>
      <w:r w:rsidRPr="00E15EDB">
        <w:rPr>
          <w:color w:val="0F1115"/>
        </w:rPr>
        <w:t xml:space="preserve">. Информационный стиль предполагает ясность, пользу и </w:t>
      </w:r>
      <w:r w:rsidR="000D521B" w:rsidRPr="00E15EDB">
        <w:rPr>
          <w:color w:val="0F1115"/>
        </w:rPr>
        <w:t xml:space="preserve">конкретику. </w:t>
      </w:r>
      <w:proofErr w:type="spellStart"/>
      <w:r w:rsidRPr="00E15EDB">
        <w:rPr>
          <w:color w:val="0F1115"/>
        </w:rPr>
        <w:t>Инфостиль</w:t>
      </w:r>
      <w:proofErr w:type="spellEnd"/>
      <w:r w:rsidRPr="00E15EDB">
        <w:rPr>
          <w:color w:val="0F1115"/>
        </w:rPr>
        <w:t xml:space="preserve">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это его практическая реализация в тексте.</w:t>
      </w:r>
    </w:p>
    <w:p w14:paraId="24E4808D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проанализируйте понятие </w:t>
      </w:r>
      <w:proofErr w:type="spellStart"/>
      <w:r w:rsidRPr="00E15EDB">
        <w:rPr>
          <w:color w:val="0F1115"/>
        </w:rPr>
        <w:t>Tone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of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Voice</w:t>
      </w:r>
      <w:proofErr w:type="spellEnd"/>
      <w:r w:rsidRPr="00E15EDB">
        <w:rPr>
          <w:color w:val="0F1115"/>
        </w:rPr>
        <w:t>. Рассмотрите, как ценности бренда отражаются через лексику, ритм, синтаксис и интонацию текста.</w:t>
      </w:r>
    </w:p>
    <w:p w14:paraId="6D246DF2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</w:p>
    <w:p w14:paraId="299ADD1E" w14:textId="77777777" w:rsidR="006609F0" w:rsidRPr="00E15EDB" w:rsidRDefault="006609F0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Из каких элементов состоит структура продающего текста?</w:t>
      </w:r>
    </w:p>
    <w:p w14:paraId="352199A5" w14:textId="77777777" w:rsidR="006609F0" w:rsidRPr="00E15EDB" w:rsidRDefault="006609F0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оффер?</w:t>
      </w:r>
    </w:p>
    <w:p w14:paraId="65102F4C" w14:textId="77777777" w:rsidR="006609F0" w:rsidRPr="00E15EDB" w:rsidRDefault="006609F0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В чём отличие информационного стиля от других стилей?</w:t>
      </w:r>
    </w:p>
    <w:p w14:paraId="38F36714" w14:textId="77777777" w:rsidR="006609F0" w:rsidRPr="00E15EDB" w:rsidRDefault="006609F0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  <w:lang w:val="en-US"/>
        </w:rPr>
      </w:pPr>
      <w:r w:rsidRPr="00E15EDB">
        <w:rPr>
          <w:color w:val="0F1115"/>
        </w:rPr>
        <w:t>Что</w:t>
      </w:r>
      <w:r w:rsidRPr="00E15EDB">
        <w:rPr>
          <w:color w:val="0F1115"/>
          <w:lang w:val="en-US"/>
        </w:rPr>
        <w:t xml:space="preserve"> </w:t>
      </w:r>
      <w:r w:rsidRPr="00E15EDB">
        <w:rPr>
          <w:color w:val="0F1115"/>
        </w:rPr>
        <w:t>такое</w:t>
      </w:r>
      <w:r w:rsidRPr="00E15EDB">
        <w:rPr>
          <w:color w:val="0F1115"/>
          <w:lang w:val="en-US"/>
        </w:rPr>
        <w:t xml:space="preserve"> Tone of Voice?</w:t>
      </w:r>
    </w:p>
    <w:p w14:paraId="0B218927" w14:textId="2586AC40" w:rsidR="006609F0" w:rsidRPr="00E15EDB" w:rsidRDefault="006609F0">
      <w:pPr>
        <w:pStyle w:val="ds-markdown-paragraph"/>
        <w:numPr>
          <w:ilvl w:val="0"/>
          <w:numId w:val="1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Как </w:t>
      </w:r>
      <w:proofErr w:type="spellStart"/>
      <w:r w:rsidRPr="00E15EDB">
        <w:rPr>
          <w:color w:val="0F1115"/>
        </w:rPr>
        <w:t>Tone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of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Voice</w:t>
      </w:r>
      <w:proofErr w:type="spellEnd"/>
      <w:r w:rsidRPr="00E15EDB">
        <w:rPr>
          <w:color w:val="0F1115"/>
        </w:rPr>
        <w:t xml:space="preserve"> проявляется в тексте?</w:t>
      </w:r>
    </w:p>
    <w:p w14:paraId="20974329" w14:textId="5C686E66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4. Технологии вовлечения в информационно-рекламный текст</w:t>
      </w:r>
    </w:p>
    <w:p w14:paraId="65F832E4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7DC53B1A" w14:textId="77777777" w:rsidR="006609F0" w:rsidRPr="00E15EDB" w:rsidRDefault="006609F0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Крючки внимания: заголовок, первый абзац, визуал.</w:t>
      </w:r>
    </w:p>
    <w:p w14:paraId="12795254" w14:textId="77777777" w:rsidR="006609F0" w:rsidRPr="00E15EDB" w:rsidRDefault="006609F0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Сторителлинг в копирайтинге: как рассказывать истории, которые удерживают внимание.</w:t>
      </w:r>
    </w:p>
    <w:p w14:paraId="535819FC" w14:textId="77777777" w:rsidR="006609F0" w:rsidRPr="00E15EDB" w:rsidRDefault="006609F0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Приёмы удержания: вопросы, </w:t>
      </w:r>
      <w:proofErr w:type="spellStart"/>
      <w:r w:rsidRPr="00E15EDB">
        <w:rPr>
          <w:color w:val="0F1115"/>
        </w:rPr>
        <w:t>диалогизация</w:t>
      </w:r>
      <w:proofErr w:type="spellEnd"/>
      <w:r w:rsidRPr="00E15EDB">
        <w:rPr>
          <w:color w:val="0F1115"/>
        </w:rPr>
        <w:t xml:space="preserve">, «скользкая горка» </w:t>
      </w:r>
      <w:proofErr w:type="spellStart"/>
      <w:r w:rsidRPr="00E15EDB">
        <w:rPr>
          <w:color w:val="0F1115"/>
        </w:rPr>
        <w:t>Шугермана</w:t>
      </w:r>
      <w:proofErr w:type="spellEnd"/>
      <w:r w:rsidRPr="00E15EDB">
        <w:rPr>
          <w:color w:val="0F1115"/>
        </w:rPr>
        <w:t>.</w:t>
      </w:r>
    </w:p>
    <w:p w14:paraId="75E9BE99" w14:textId="77777777" w:rsidR="006609F0" w:rsidRPr="00E15EDB" w:rsidRDefault="006609F0">
      <w:pPr>
        <w:pStyle w:val="ds-markdown-paragraph"/>
        <w:numPr>
          <w:ilvl w:val="0"/>
          <w:numId w:val="1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Техники убеждения: социальное доказательство, авторитет, дефицит.</w:t>
      </w:r>
    </w:p>
    <w:p w14:paraId="2341DC8F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30B71FDC" w14:textId="767954B5" w:rsidR="006609F0" w:rsidRPr="00E15EDB" w:rsidRDefault="006609F0">
      <w:pPr>
        <w:pStyle w:val="ds-markdown-paragraph"/>
        <w:numPr>
          <w:ilvl w:val="0"/>
          <w:numId w:val="15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7C4E0074" w14:textId="5D102C6A" w:rsidR="006609F0" w:rsidRPr="00E15EDB" w:rsidRDefault="006609F0">
      <w:pPr>
        <w:pStyle w:val="ds-markdown-paragraph"/>
        <w:numPr>
          <w:ilvl w:val="0"/>
          <w:numId w:val="15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5774518F" w14:textId="46ECB4EF" w:rsidR="006609F0" w:rsidRPr="00E15EDB" w:rsidRDefault="006609F0">
      <w:pPr>
        <w:pStyle w:val="ds-markdown-paragraph"/>
        <w:numPr>
          <w:ilvl w:val="0"/>
          <w:numId w:val="15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текст: Как писать тексты, которые интересно читать и приятно слушать: практическое пособие / С. Иконникова, Н. Зверева.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2469B8B0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Дополнительная литература:</w:t>
      </w:r>
    </w:p>
    <w:p w14:paraId="06DEF455" w14:textId="01AAA97F" w:rsidR="006609F0" w:rsidRPr="00E15EDB" w:rsidRDefault="006609F0">
      <w:pPr>
        <w:pStyle w:val="ds-markdown-paragraph"/>
        <w:numPr>
          <w:ilvl w:val="0"/>
          <w:numId w:val="16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Геттинс</w:t>
      </w:r>
      <w:proofErr w:type="spellEnd"/>
      <w:r w:rsidRPr="00E15EDB">
        <w:rPr>
          <w:color w:val="0F1115"/>
        </w:rPr>
        <w:t xml:space="preserve">, Д. Секреты создания рекламных материалов, или неписанные правила копирайтинга / Д. </w:t>
      </w:r>
      <w:proofErr w:type="spellStart"/>
      <w:r w:rsidRPr="00E15EDB">
        <w:rPr>
          <w:color w:val="0F1115"/>
        </w:rPr>
        <w:t>Геттинс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М.: АСТ: Астрель, 2007.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325023CB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4779DE17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типы крючков внимания: неожиданный факт, вопрос, интрига, обещание пользы. Обратите внимание на роль первого абзаца и визуала в удержании внимания.</w:t>
      </w:r>
    </w:p>
    <w:p w14:paraId="2949ECCD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проанализируйте сторителлинг в копирайтинге. Рассмотрите структуру хорошей истории: герой, конфликт, решение.</w:t>
      </w:r>
    </w:p>
    <w:p w14:paraId="140E4326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изучите приёмы удержания внимания: риторические вопросы, </w:t>
      </w:r>
      <w:proofErr w:type="spellStart"/>
      <w:r w:rsidRPr="00E15EDB">
        <w:rPr>
          <w:color w:val="0F1115"/>
        </w:rPr>
        <w:t>диалогизация</w:t>
      </w:r>
      <w:proofErr w:type="spellEnd"/>
      <w:r w:rsidRPr="00E15EDB">
        <w:rPr>
          <w:color w:val="0F1115"/>
        </w:rPr>
        <w:t xml:space="preserve"> текста, «скользкая горка» </w:t>
      </w:r>
      <w:proofErr w:type="spellStart"/>
      <w:r w:rsidRPr="00E15EDB">
        <w:rPr>
          <w:color w:val="0F1115"/>
        </w:rPr>
        <w:t>Шугермана</w:t>
      </w:r>
      <w:proofErr w:type="spellEnd"/>
      <w:r w:rsidRPr="00E15EDB">
        <w:rPr>
          <w:color w:val="0F1115"/>
        </w:rPr>
        <w:t xml:space="preserve"> (приём, при котором каждый следующий абзац подводит к кульминации).</w:t>
      </w:r>
    </w:p>
    <w:p w14:paraId="0232D802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четвертом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техники убеждения: социальное доказательство (отзывы, примеры), авторитет (экспертное мнение), дефицит (ограниченность предложения).</w:t>
      </w:r>
    </w:p>
    <w:p w14:paraId="739577FA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</w:p>
    <w:p w14:paraId="482894F4" w14:textId="77777777" w:rsidR="006609F0" w:rsidRPr="00E15EDB" w:rsidRDefault="006609F0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крючки внимания используются в копирайтинге?</w:t>
      </w:r>
    </w:p>
    <w:p w14:paraId="57E72B08" w14:textId="77777777" w:rsidR="006609F0" w:rsidRPr="00E15EDB" w:rsidRDefault="006609F0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сторителлинг и как он применяется в текстах?</w:t>
      </w:r>
    </w:p>
    <w:p w14:paraId="5A6ABC4E" w14:textId="77777777" w:rsidR="006609F0" w:rsidRPr="00E15EDB" w:rsidRDefault="006609F0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В чём суть приёма «скользкая горка»?</w:t>
      </w:r>
    </w:p>
    <w:p w14:paraId="4BC6D37A" w14:textId="77777777" w:rsidR="006609F0" w:rsidRPr="00E15EDB" w:rsidRDefault="006609F0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социальное доказательство?</w:t>
      </w:r>
    </w:p>
    <w:p w14:paraId="4BBE0B24" w14:textId="705E82CA" w:rsidR="006609F0" w:rsidRPr="00E15EDB" w:rsidRDefault="006609F0">
      <w:pPr>
        <w:pStyle w:val="ds-markdown-paragraph"/>
        <w:numPr>
          <w:ilvl w:val="0"/>
          <w:numId w:val="1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 работает техника убеждения через дефицит?</w:t>
      </w:r>
    </w:p>
    <w:p w14:paraId="54BE4B2E" w14:textId="5CD8EED9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5. Актуальные жанры информационно-рекламного текста</w:t>
      </w:r>
    </w:p>
    <w:p w14:paraId="2356FB28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5AEDE008" w14:textId="77777777" w:rsidR="006609F0" w:rsidRPr="00E15EDB" w:rsidRDefault="006609F0">
      <w:pPr>
        <w:pStyle w:val="ds-markdown-paragraph"/>
        <w:numPr>
          <w:ilvl w:val="0"/>
          <w:numId w:val="1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Обзор жанров: продающий пост для соцсетей, статья для блога (SEO-оптимизация), текст для лендинга, сценарий для видео, </w:t>
      </w:r>
      <w:proofErr w:type="spellStart"/>
      <w:r w:rsidRPr="00E15EDB">
        <w:rPr>
          <w:color w:val="0F1115"/>
        </w:rPr>
        <w:t>email</w:t>
      </w:r>
      <w:proofErr w:type="spellEnd"/>
      <w:r w:rsidRPr="00E15EDB">
        <w:rPr>
          <w:color w:val="0F1115"/>
        </w:rPr>
        <w:t xml:space="preserve">-рассылка, </w:t>
      </w:r>
      <w:proofErr w:type="spellStart"/>
      <w:r w:rsidRPr="00E15EDB">
        <w:rPr>
          <w:color w:val="0F1115"/>
        </w:rPr>
        <w:t>пуш</w:t>
      </w:r>
      <w:proofErr w:type="spellEnd"/>
      <w:r w:rsidRPr="00E15EDB">
        <w:rPr>
          <w:color w:val="0F1115"/>
        </w:rPr>
        <w:t xml:space="preserve">-уведомление, </w:t>
      </w:r>
      <w:proofErr w:type="spellStart"/>
      <w:r w:rsidRPr="00E15EDB">
        <w:rPr>
          <w:color w:val="0F1115"/>
        </w:rPr>
        <w:t>нативная</w:t>
      </w:r>
      <w:proofErr w:type="spellEnd"/>
      <w:r w:rsidRPr="00E15EDB">
        <w:rPr>
          <w:color w:val="0F1115"/>
        </w:rPr>
        <w:t xml:space="preserve"> статья.</w:t>
      </w:r>
    </w:p>
    <w:p w14:paraId="72B87D14" w14:textId="77777777" w:rsidR="006609F0" w:rsidRPr="00E15EDB" w:rsidRDefault="006609F0">
      <w:pPr>
        <w:pStyle w:val="ds-markdown-paragraph"/>
        <w:numPr>
          <w:ilvl w:val="0"/>
          <w:numId w:val="1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Специфика форматов под разные каналы коммуникации.</w:t>
      </w:r>
    </w:p>
    <w:p w14:paraId="2AA350DE" w14:textId="77777777" w:rsidR="006609F0" w:rsidRPr="00E15EDB" w:rsidRDefault="006609F0">
      <w:pPr>
        <w:pStyle w:val="ds-markdown-paragraph"/>
        <w:numPr>
          <w:ilvl w:val="0"/>
          <w:numId w:val="1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Трансформация жанра: адаптация одного сообщения под разные форматы.</w:t>
      </w:r>
    </w:p>
    <w:p w14:paraId="56621E01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0D25DF8A" w14:textId="00EE1EDF" w:rsidR="006609F0" w:rsidRPr="00E15EDB" w:rsidRDefault="006609F0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00FD5614" w14:textId="6E6D5028" w:rsidR="006609F0" w:rsidRPr="00E15EDB" w:rsidRDefault="006609F0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текст: Как писать тексты, которые интересно читать и приятно слушать: практическое пособие / С. Иконникова, Н. Зверева.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11DBDF70" w14:textId="2A2099E9" w:rsidR="006609F0" w:rsidRPr="00E15EDB" w:rsidRDefault="006609F0">
      <w:pPr>
        <w:pStyle w:val="ds-markdown-paragraph"/>
        <w:numPr>
          <w:ilvl w:val="0"/>
          <w:numId w:val="19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полочкам: Краткое пособие по деловой переписке: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3B177892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0E7956D1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жанры рекламно-информационных текстов. Охарактеризуйте каждый жанр: его цель, структуру, особенности.</w:t>
      </w:r>
    </w:p>
    <w:p w14:paraId="60043CA8" w14:textId="46F774A3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проанализируйте специфику форматов в зависимости от канала коммуникации: соцсети требуют краткости и вовлечения, лендинг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продающей структуры, </w:t>
      </w:r>
      <w:proofErr w:type="spellStart"/>
      <w:r w:rsidRPr="00E15EDB">
        <w:rPr>
          <w:color w:val="0F1115"/>
        </w:rPr>
        <w:t>email</w:t>
      </w:r>
      <w:proofErr w:type="spellEnd"/>
      <w:r w:rsidRPr="00E15EDB">
        <w:rPr>
          <w:color w:val="0F1115"/>
        </w:rPr>
        <w:t xml:space="preserve">-рассылка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персонализации, </w:t>
      </w:r>
      <w:proofErr w:type="spellStart"/>
      <w:r w:rsidRPr="00E15EDB">
        <w:rPr>
          <w:color w:val="0F1115"/>
        </w:rPr>
        <w:t>нативная</w:t>
      </w:r>
      <w:proofErr w:type="spellEnd"/>
      <w:r w:rsidRPr="00E15EDB">
        <w:rPr>
          <w:color w:val="0F1115"/>
        </w:rPr>
        <w:t xml:space="preserve"> статья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баланса пользы и продажи.</w:t>
      </w:r>
    </w:p>
    <w:p w14:paraId="1D97E3BB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алгоритм трансформации одного сообщения в разные форматы. Приведите конкретные примеры адаптации.</w:t>
      </w:r>
    </w:p>
    <w:p w14:paraId="67084995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</w:p>
    <w:p w14:paraId="43FBD25D" w14:textId="77777777" w:rsidR="006609F0" w:rsidRPr="00E15EDB" w:rsidRDefault="006609F0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Назовите жанры рекламно-информационного текста.</w:t>
      </w:r>
    </w:p>
    <w:p w14:paraId="2EC20F94" w14:textId="77777777" w:rsidR="006609F0" w:rsidRPr="00E15EDB" w:rsidRDefault="006609F0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В чём отличие текста для лендинга от поста в соцсети?</w:t>
      </w:r>
    </w:p>
    <w:p w14:paraId="65DC79C7" w14:textId="77777777" w:rsidR="006609F0" w:rsidRPr="00E15EDB" w:rsidRDefault="006609F0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SEO-оптимизация текста?</w:t>
      </w:r>
    </w:p>
    <w:p w14:paraId="5638BF67" w14:textId="77777777" w:rsidR="006609F0" w:rsidRPr="00E15EDB" w:rsidRDefault="006609F0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Как адаптировать текст под </w:t>
      </w:r>
      <w:proofErr w:type="spellStart"/>
      <w:r w:rsidRPr="00E15EDB">
        <w:rPr>
          <w:color w:val="0F1115"/>
        </w:rPr>
        <w:t>email</w:t>
      </w:r>
      <w:proofErr w:type="spellEnd"/>
      <w:r w:rsidRPr="00E15EDB">
        <w:rPr>
          <w:color w:val="0F1115"/>
        </w:rPr>
        <w:t>-рассылку?</w:t>
      </w:r>
    </w:p>
    <w:p w14:paraId="40BE4666" w14:textId="02A7DEC3" w:rsidR="006609F0" w:rsidRPr="00E15EDB" w:rsidRDefault="006609F0">
      <w:pPr>
        <w:pStyle w:val="ds-markdown-paragraph"/>
        <w:numPr>
          <w:ilvl w:val="0"/>
          <w:numId w:val="2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нативная статья и в чём её специфика?</w:t>
      </w:r>
    </w:p>
    <w:p w14:paraId="5E9F832E" w14:textId="4E9394D1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 xml:space="preserve">6. Редактирование и </w:t>
      </w:r>
      <w:proofErr w:type="spellStart"/>
      <w:r w:rsidRPr="00E15EDB">
        <w:rPr>
          <w:rStyle w:val="af8"/>
          <w:color w:val="0F1115"/>
        </w:rPr>
        <w:t>рерайтинг</w:t>
      </w:r>
      <w:proofErr w:type="spellEnd"/>
      <w:r w:rsidRPr="00E15EDB">
        <w:rPr>
          <w:rStyle w:val="af8"/>
          <w:color w:val="0F1115"/>
        </w:rPr>
        <w:t>. Оценка эффективности текста</w:t>
      </w:r>
    </w:p>
    <w:p w14:paraId="28786A88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2E9BAFAF" w14:textId="77777777" w:rsidR="006609F0" w:rsidRPr="00E15EDB" w:rsidRDefault="006609F0">
      <w:pPr>
        <w:pStyle w:val="ds-markdown-paragraph"/>
        <w:numPr>
          <w:ilvl w:val="0"/>
          <w:numId w:val="2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Основы </w:t>
      </w:r>
      <w:proofErr w:type="spellStart"/>
      <w:r w:rsidRPr="00E15EDB">
        <w:rPr>
          <w:color w:val="0F1115"/>
        </w:rPr>
        <w:t>саморедактирования</w:t>
      </w:r>
      <w:proofErr w:type="spellEnd"/>
      <w:r w:rsidRPr="00E15EDB">
        <w:rPr>
          <w:color w:val="0F1115"/>
        </w:rPr>
        <w:t xml:space="preserve">: чек-лист </w:t>
      </w:r>
      <w:proofErr w:type="spellStart"/>
      <w:r w:rsidRPr="00E15EDB">
        <w:rPr>
          <w:color w:val="0F1115"/>
        </w:rPr>
        <w:t>инфостиля</w:t>
      </w:r>
      <w:proofErr w:type="spellEnd"/>
      <w:r w:rsidRPr="00E15EDB">
        <w:rPr>
          <w:color w:val="0F1115"/>
        </w:rPr>
        <w:t>, работа с плеоназмами, канцеляритом, «водностью» текста.</w:t>
      </w:r>
    </w:p>
    <w:p w14:paraId="25AFA2F8" w14:textId="77777777" w:rsidR="006609F0" w:rsidRPr="00E15EDB" w:rsidRDefault="006609F0">
      <w:pPr>
        <w:pStyle w:val="ds-markdown-paragraph"/>
        <w:numPr>
          <w:ilvl w:val="0"/>
          <w:numId w:val="2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Три уровня </w:t>
      </w:r>
      <w:proofErr w:type="spellStart"/>
      <w:r w:rsidRPr="00E15EDB">
        <w:rPr>
          <w:color w:val="0F1115"/>
        </w:rPr>
        <w:t>рерайтинга</w:t>
      </w:r>
      <w:proofErr w:type="spellEnd"/>
      <w:r w:rsidRPr="00E15EDB">
        <w:rPr>
          <w:color w:val="0F1115"/>
        </w:rPr>
        <w:t>: поверхностный, глубокий, SEO-</w:t>
      </w:r>
      <w:proofErr w:type="spellStart"/>
      <w:r w:rsidRPr="00E15EDB">
        <w:rPr>
          <w:color w:val="0F1115"/>
        </w:rPr>
        <w:t>рерайт</w:t>
      </w:r>
      <w:proofErr w:type="spellEnd"/>
      <w:r w:rsidRPr="00E15EDB">
        <w:rPr>
          <w:color w:val="0F1115"/>
        </w:rPr>
        <w:t>.</w:t>
      </w:r>
    </w:p>
    <w:p w14:paraId="5E0BC821" w14:textId="77777777" w:rsidR="006609F0" w:rsidRPr="00E15EDB" w:rsidRDefault="006609F0">
      <w:pPr>
        <w:pStyle w:val="ds-markdown-paragraph"/>
        <w:numPr>
          <w:ilvl w:val="0"/>
          <w:numId w:val="2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Метрики эффективности текста: CTR, конверсия, глубина просмотра, время на странице, показатель отказов.</w:t>
      </w:r>
    </w:p>
    <w:p w14:paraId="05097122" w14:textId="77777777" w:rsidR="006609F0" w:rsidRPr="00E15EDB" w:rsidRDefault="006609F0">
      <w:pPr>
        <w:pStyle w:val="ds-markdown-paragraph"/>
        <w:numPr>
          <w:ilvl w:val="0"/>
          <w:numId w:val="2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Инструменты веб-аналитики и интерпретация данных.</w:t>
      </w:r>
    </w:p>
    <w:p w14:paraId="5645E258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52091E43" w14:textId="1A035183" w:rsidR="006609F0" w:rsidRPr="00E15EDB" w:rsidRDefault="006609F0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42DAD771" w14:textId="68C90789" w:rsidR="006609F0" w:rsidRPr="00E15EDB" w:rsidRDefault="006609F0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6087E17E" w14:textId="0FFFA1E5" w:rsidR="006609F0" w:rsidRPr="00E15EDB" w:rsidRDefault="006609F0">
      <w:pPr>
        <w:pStyle w:val="ds-markdown-paragraph"/>
        <w:numPr>
          <w:ilvl w:val="0"/>
          <w:numId w:val="22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полочкам: Краткое пособие по деловой переписке: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57E277A3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26149264" w14:textId="1D9EACCC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рассмотрите чек-лист </w:t>
      </w:r>
      <w:proofErr w:type="spellStart"/>
      <w:r w:rsidRPr="00E15EDB">
        <w:rPr>
          <w:color w:val="0F1115"/>
        </w:rPr>
        <w:t>саморедактирования</w:t>
      </w:r>
      <w:proofErr w:type="spellEnd"/>
      <w:r w:rsidRPr="00E15EDB">
        <w:rPr>
          <w:color w:val="0F1115"/>
        </w:rPr>
        <w:t>: устранение плеоназмов, канцеляризмов</w:t>
      </w:r>
      <w:r w:rsidR="000D521B" w:rsidRPr="00E15EDB">
        <w:rPr>
          <w:color w:val="0F1115"/>
        </w:rPr>
        <w:t xml:space="preserve">, </w:t>
      </w:r>
      <w:r w:rsidRPr="00E15EDB">
        <w:rPr>
          <w:color w:val="0F1115"/>
        </w:rPr>
        <w:t>«водности</w:t>
      </w:r>
      <w:r w:rsidR="000D521B" w:rsidRPr="00E15EDB">
        <w:rPr>
          <w:color w:val="0F1115"/>
        </w:rPr>
        <w:t xml:space="preserve">». </w:t>
      </w:r>
    </w:p>
    <w:p w14:paraId="7E40C890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сравните три уровня </w:t>
      </w:r>
      <w:proofErr w:type="spellStart"/>
      <w:r w:rsidRPr="00E15EDB">
        <w:rPr>
          <w:color w:val="0F1115"/>
        </w:rPr>
        <w:t>рерайтинга</w:t>
      </w:r>
      <w:proofErr w:type="spellEnd"/>
      <w:r w:rsidRPr="00E15EDB">
        <w:rPr>
          <w:color w:val="0F1115"/>
        </w:rPr>
        <w:t>: поверхностный (замена слов синонимами), глубокий (полная переработка структуры), SEO-рерайт (внедрение ключевых слов).</w:t>
      </w:r>
    </w:p>
    <w:p w14:paraId="165B2C09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проанализируйте метрики эффективности текста: CTR (кликабельность), конверсия (доля совершивших целевое действие), глубина просмотра, время на странице, показатель отказов.</w:t>
      </w:r>
    </w:p>
    <w:p w14:paraId="42B50227" w14:textId="232E4C32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четвертом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инструменты веб-аналитики и способы интерпретации данных для улучшения текстов.</w:t>
      </w:r>
    </w:p>
    <w:p w14:paraId="35206471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</w:p>
    <w:p w14:paraId="36BA0776" w14:textId="77777777" w:rsidR="006609F0" w:rsidRPr="00E15EDB" w:rsidRDefault="006609F0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«водность» текста и как с ней бороться?</w:t>
      </w:r>
    </w:p>
    <w:p w14:paraId="19BD0D7D" w14:textId="77777777" w:rsidR="006609F0" w:rsidRPr="00E15EDB" w:rsidRDefault="006609F0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Какие уровни </w:t>
      </w:r>
      <w:proofErr w:type="spellStart"/>
      <w:r w:rsidRPr="00E15EDB">
        <w:rPr>
          <w:color w:val="0F1115"/>
        </w:rPr>
        <w:t>рерайтинга</w:t>
      </w:r>
      <w:proofErr w:type="spellEnd"/>
      <w:r w:rsidRPr="00E15EDB">
        <w:rPr>
          <w:color w:val="0F1115"/>
        </w:rPr>
        <w:t xml:space="preserve"> существуют?</w:t>
      </w:r>
    </w:p>
    <w:p w14:paraId="04BB432A" w14:textId="77777777" w:rsidR="006609F0" w:rsidRPr="00E15EDB" w:rsidRDefault="006609F0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CTR?</w:t>
      </w:r>
    </w:p>
    <w:p w14:paraId="1F0C5210" w14:textId="77777777" w:rsidR="006609F0" w:rsidRPr="00E15EDB" w:rsidRDefault="006609F0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Чем конверсия отличается от вовлечённости?</w:t>
      </w:r>
    </w:p>
    <w:p w14:paraId="599964D7" w14:textId="236D71DF" w:rsidR="006609F0" w:rsidRPr="00E15EDB" w:rsidRDefault="006609F0">
      <w:pPr>
        <w:pStyle w:val="ds-markdown-paragraph"/>
        <w:numPr>
          <w:ilvl w:val="0"/>
          <w:numId w:val="23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инструменты используются для оценки эффективности текста?</w:t>
      </w:r>
    </w:p>
    <w:p w14:paraId="6CBE6E56" w14:textId="757AD1D6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7. Психология восприятия текста</w:t>
      </w:r>
    </w:p>
    <w:p w14:paraId="609BB81A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50F295A3" w14:textId="77777777" w:rsidR="006609F0" w:rsidRPr="00E15EDB" w:rsidRDefault="006609F0">
      <w:pPr>
        <w:pStyle w:val="ds-markdown-paragraph"/>
        <w:numPr>
          <w:ilvl w:val="0"/>
          <w:numId w:val="2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Когнитивные искажения в рекламе: эффект якоря, социальное доказательство, неприятие потери.</w:t>
      </w:r>
    </w:p>
    <w:p w14:paraId="0563600A" w14:textId="77777777" w:rsidR="006609F0" w:rsidRPr="00E15EDB" w:rsidRDefault="006609F0">
      <w:pPr>
        <w:pStyle w:val="ds-markdown-paragraph"/>
        <w:numPr>
          <w:ilvl w:val="0"/>
          <w:numId w:val="2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Эмоциональные триггеры: жадность, страх, тщеславие, любопытство.</w:t>
      </w:r>
    </w:p>
    <w:p w14:paraId="50682098" w14:textId="77777777" w:rsidR="006609F0" w:rsidRPr="00E15EDB" w:rsidRDefault="006609F0">
      <w:pPr>
        <w:pStyle w:val="ds-markdown-paragraph"/>
        <w:numPr>
          <w:ilvl w:val="0"/>
          <w:numId w:val="24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Нейрокопирайтинг</w:t>
      </w:r>
      <w:proofErr w:type="spellEnd"/>
      <w:r w:rsidRPr="00E15EDB">
        <w:rPr>
          <w:color w:val="0F1115"/>
        </w:rPr>
        <w:t>: влияние слов на читателя.</w:t>
      </w:r>
    </w:p>
    <w:p w14:paraId="45B75391" w14:textId="77777777" w:rsidR="006609F0" w:rsidRPr="00E15EDB" w:rsidRDefault="006609F0">
      <w:pPr>
        <w:pStyle w:val="ds-markdown-paragraph"/>
        <w:numPr>
          <w:ilvl w:val="0"/>
          <w:numId w:val="24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Читательские паттерны в рекламном контексте.</w:t>
      </w:r>
    </w:p>
    <w:p w14:paraId="250DAE2E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18DFDFA6" w14:textId="2FC06742" w:rsidR="006609F0" w:rsidRPr="00E15EDB" w:rsidRDefault="006609F0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5F939AFA" w14:textId="2019C648" w:rsidR="006609F0" w:rsidRPr="00E15EDB" w:rsidRDefault="006609F0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3CAD4116" w14:textId="038CF1FD" w:rsidR="006609F0" w:rsidRPr="00E15EDB" w:rsidRDefault="006609F0">
      <w:pPr>
        <w:pStyle w:val="ds-markdown-paragraph"/>
        <w:numPr>
          <w:ilvl w:val="0"/>
          <w:numId w:val="25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полочкам: Краткое пособие по деловой переписке: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5DA6C1C8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Дополнительная литература:</w:t>
      </w:r>
    </w:p>
    <w:p w14:paraId="6164F8DC" w14:textId="70179DDB" w:rsidR="006609F0" w:rsidRPr="00E15EDB" w:rsidRDefault="006609F0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Богданова, М. Школа контента: создавайте тексты, которые продают / М. Богданова.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2019.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79ABFCA4" w14:textId="1AB6DEFF" w:rsidR="006609F0" w:rsidRPr="00E15EDB" w:rsidRDefault="006609F0">
      <w:pPr>
        <w:pStyle w:val="ds-markdown-paragraph"/>
        <w:numPr>
          <w:ilvl w:val="0"/>
          <w:numId w:val="26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Эйнштейн, М. Реклама под прикрытием. Нативная реклама, контент-маркетинг и тайный мир продвижения в интернете / М. Эйнштейн.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2017.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56080EEC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0E314A6E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основные когнитивные искажения: эффект якоря (первая цифра задаёт ориентир), социальное доказательство (мы следуем за другими), неприятие потери (страх потерять сильнее желания приобрести).</w:t>
      </w:r>
    </w:p>
    <w:p w14:paraId="14011782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проанализируйте эмоциональные триггеры: жадность (выгода), страх (потеря, риск), тщеславие (статус, признание), любопытство (интрига, недосказанность).</w:t>
      </w:r>
    </w:p>
    <w:p w14:paraId="08EF9CE3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рассмотрите основы </w:t>
      </w:r>
      <w:proofErr w:type="spellStart"/>
      <w:r w:rsidRPr="00E15EDB">
        <w:rPr>
          <w:color w:val="0F1115"/>
        </w:rPr>
        <w:t>нейрокопирайтинга</w:t>
      </w:r>
      <w:proofErr w:type="spellEnd"/>
      <w:r w:rsidRPr="00E15EDB">
        <w:rPr>
          <w:color w:val="0F1115"/>
        </w:rPr>
        <w:t>: как конкретные слова и формулировки влияют на восприятие и принятие решений.</w:t>
      </w:r>
    </w:p>
    <w:p w14:paraId="6B626EF4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четвертом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изучите читательские паттерны в рекламном контексте: как люди сканируют тексты, на что обращают внимание, что заставляет их останавливаться.</w:t>
      </w:r>
    </w:p>
    <w:p w14:paraId="3A477336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</w:p>
    <w:p w14:paraId="621BC019" w14:textId="77777777" w:rsidR="006609F0" w:rsidRPr="00E15EDB" w:rsidRDefault="006609F0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эффект якоря?</w:t>
      </w:r>
    </w:p>
    <w:p w14:paraId="5DA564FC" w14:textId="77777777" w:rsidR="006609F0" w:rsidRPr="00E15EDB" w:rsidRDefault="006609F0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 работает когнитивное искажение «неприятие потери»?</w:t>
      </w:r>
    </w:p>
    <w:p w14:paraId="2D1FF296" w14:textId="77777777" w:rsidR="006609F0" w:rsidRPr="00E15EDB" w:rsidRDefault="006609F0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Назовите эмоциональные триггеры в копирайтинге.</w:t>
      </w:r>
    </w:p>
    <w:p w14:paraId="3DAA3291" w14:textId="77777777" w:rsidR="006609F0" w:rsidRPr="00E15EDB" w:rsidRDefault="006609F0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Что изучает </w:t>
      </w:r>
      <w:proofErr w:type="spellStart"/>
      <w:r w:rsidRPr="00E15EDB">
        <w:rPr>
          <w:color w:val="0F1115"/>
        </w:rPr>
        <w:t>нейрокопирайтинг</w:t>
      </w:r>
      <w:proofErr w:type="spellEnd"/>
      <w:r w:rsidRPr="00E15EDB">
        <w:rPr>
          <w:color w:val="0F1115"/>
        </w:rPr>
        <w:t>?</w:t>
      </w:r>
    </w:p>
    <w:p w14:paraId="79C04DC6" w14:textId="5907F75A" w:rsidR="006609F0" w:rsidRPr="00E15EDB" w:rsidRDefault="006609F0">
      <w:pPr>
        <w:pStyle w:val="ds-markdown-paragraph"/>
        <w:numPr>
          <w:ilvl w:val="0"/>
          <w:numId w:val="2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 читатели сканируют рекламные тексты?</w:t>
      </w:r>
    </w:p>
    <w:p w14:paraId="6174AB6D" w14:textId="475B9490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8. Поиск клиентов и правила взаимодействия с ними. Типы занятости копирайтера</w:t>
      </w:r>
    </w:p>
    <w:p w14:paraId="53E1503C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обсуждения:</w:t>
      </w:r>
    </w:p>
    <w:p w14:paraId="05CFED42" w14:textId="77777777" w:rsidR="006609F0" w:rsidRPr="00E15EDB" w:rsidRDefault="006609F0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Типы занятости копирайтера: штат, проектная работа, фриланс. Плюсы и минусы каждой модели.</w:t>
      </w:r>
    </w:p>
    <w:p w14:paraId="14CDC031" w14:textId="77777777" w:rsidR="006609F0" w:rsidRPr="00E15EDB" w:rsidRDefault="006609F0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Где искать клиентов: биржи, соцсети, нетворкинг.</w:t>
      </w:r>
    </w:p>
    <w:p w14:paraId="3452C8A8" w14:textId="77777777" w:rsidR="006609F0" w:rsidRPr="00E15EDB" w:rsidRDefault="006609F0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Портфолио и самопрезентация копирайтера.</w:t>
      </w:r>
    </w:p>
    <w:p w14:paraId="66E898FD" w14:textId="77777777" w:rsidR="006609F0" w:rsidRPr="00E15EDB" w:rsidRDefault="006609F0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Правила коммуникации с заказчиком: уточнение ТЗ, </w:t>
      </w:r>
      <w:proofErr w:type="spellStart"/>
      <w:r w:rsidRPr="00E15EDB">
        <w:rPr>
          <w:color w:val="0F1115"/>
        </w:rPr>
        <w:t>брифование</w:t>
      </w:r>
      <w:proofErr w:type="spellEnd"/>
      <w:r w:rsidRPr="00E15EDB">
        <w:rPr>
          <w:color w:val="0F1115"/>
        </w:rPr>
        <w:t>, отчётность, работа с критикой.</w:t>
      </w:r>
    </w:p>
    <w:p w14:paraId="04421873" w14:textId="77777777" w:rsidR="006609F0" w:rsidRPr="00E15EDB" w:rsidRDefault="006609F0">
      <w:pPr>
        <w:pStyle w:val="ds-markdown-paragraph"/>
        <w:numPr>
          <w:ilvl w:val="0"/>
          <w:numId w:val="28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Юридические аспекты: договор ГПХ, самозанятость, ИП. Стоимость услуг.</w:t>
      </w:r>
    </w:p>
    <w:p w14:paraId="76B0B4E3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Основная литература:</w:t>
      </w:r>
    </w:p>
    <w:p w14:paraId="741862BF" w14:textId="39C9457F" w:rsidR="006609F0" w:rsidRPr="00E15EDB" w:rsidRDefault="006609F0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66912402" w14:textId="6EAEAA00" w:rsidR="006609F0" w:rsidRPr="00E15EDB" w:rsidRDefault="006609F0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полочкам: Краткое пособие по деловой переписке: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691F4CD9" w14:textId="48E3DE42" w:rsidR="006609F0" w:rsidRPr="00E15EDB" w:rsidRDefault="006609F0">
      <w:pPr>
        <w:pStyle w:val="ds-markdown-paragraph"/>
        <w:numPr>
          <w:ilvl w:val="0"/>
          <w:numId w:val="29"/>
        </w:numPr>
        <w:spacing w:before="0" w:beforeAutospacing="0" w:after="0" w:afterAutospacing="0"/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70D3FECA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Дополнительная литература:</w:t>
      </w:r>
    </w:p>
    <w:p w14:paraId="0FE2830C" w14:textId="2FEC1CBF" w:rsidR="006609F0" w:rsidRPr="00E15EDB" w:rsidRDefault="006609F0">
      <w:pPr>
        <w:pStyle w:val="ds-markdown-paragraph"/>
        <w:numPr>
          <w:ilvl w:val="0"/>
          <w:numId w:val="30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Холмогоров, В. Просто копирайтинг / В. Холмогоров.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Санкт-Петербург: Страта, 2017.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7FCA19FB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Методические рекомендации:</w:t>
      </w:r>
    </w:p>
    <w:p w14:paraId="07539BFC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первом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сравните три типа занятости копирайтера: штат (стабильность, но ограниченная свобода), проектная работа (гибкость, но нестабильность), фриланс (полная свобода, но высокая ответственность).</w:t>
      </w:r>
    </w:p>
    <w:p w14:paraId="2D93D84E" w14:textId="2216B3B6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Во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втором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каналы поиска клиентов: биржи фриланса, социальные сети, нетворкинг (конференции, профессиональные мероприятия).</w:t>
      </w:r>
    </w:p>
    <w:p w14:paraId="1BDE064C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третьем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проанализируйте структуру портфолио копирайтера: кейсы, описание задач и результатов, отзывы клиентов.</w:t>
      </w:r>
    </w:p>
    <w:p w14:paraId="2FA462E8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четвертом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 xml:space="preserve">изучите правила коммуникации с заказчиком: уточнение ТЗ, </w:t>
      </w:r>
      <w:proofErr w:type="spellStart"/>
      <w:r w:rsidRPr="00E15EDB">
        <w:rPr>
          <w:color w:val="0F1115"/>
        </w:rPr>
        <w:t>брифование</w:t>
      </w:r>
      <w:proofErr w:type="spellEnd"/>
      <w:r w:rsidRPr="00E15EDB">
        <w:rPr>
          <w:color w:val="0F1115"/>
        </w:rPr>
        <w:t>, промежуточная отчётность, работа с критикой и правками.</w:t>
      </w:r>
    </w:p>
    <w:p w14:paraId="50733B31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color w:val="0F1115"/>
        </w:rPr>
        <w:t>В</w:t>
      </w:r>
      <w:r w:rsidRPr="00E15EDB">
        <w:rPr>
          <w:rStyle w:val="apple-converted-space"/>
          <w:color w:val="0F1115"/>
        </w:rPr>
        <w:t> </w:t>
      </w:r>
      <w:r w:rsidRPr="00E15EDB">
        <w:rPr>
          <w:rStyle w:val="af8"/>
          <w:color w:val="0F1115"/>
        </w:rPr>
        <w:t>пятом вопросе</w:t>
      </w:r>
      <w:r w:rsidRPr="00E15EDB">
        <w:rPr>
          <w:rStyle w:val="apple-converted-space"/>
          <w:color w:val="0F1115"/>
        </w:rPr>
        <w:t> </w:t>
      </w:r>
      <w:r w:rsidRPr="00E15EDB">
        <w:rPr>
          <w:color w:val="0F1115"/>
        </w:rPr>
        <w:t>рассмотрите юридические аспекты работы копирайтера: договор ГПХ, самозанятость, ИП. Проанализируйте, как формируется стоимость услуг.</w:t>
      </w:r>
    </w:p>
    <w:p w14:paraId="6FB2A9A1" w14:textId="77777777" w:rsidR="006609F0" w:rsidRPr="00E15EDB" w:rsidRDefault="006609F0" w:rsidP="006609F0">
      <w:pPr>
        <w:pStyle w:val="ds-markdown-paragraph"/>
        <w:spacing w:before="240" w:beforeAutospacing="0" w:after="240" w:afterAutospacing="0"/>
        <w:rPr>
          <w:color w:val="0F1115"/>
        </w:rPr>
      </w:pPr>
      <w:r w:rsidRPr="00E15EDB">
        <w:rPr>
          <w:rStyle w:val="af8"/>
          <w:color w:val="0F1115"/>
        </w:rPr>
        <w:t>Вопросы для самоконтроля:</w:t>
      </w:r>
    </w:p>
    <w:p w14:paraId="342275BB" w14:textId="77777777" w:rsidR="006609F0" w:rsidRPr="00E15EDB" w:rsidRDefault="006609F0">
      <w:pPr>
        <w:pStyle w:val="ds-markdown-paragraph"/>
        <w:numPr>
          <w:ilvl w:val="0"/>
          <w:numId w:val="3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типы занятости существуют у копирайтера?</w:t>
      </w:r>
    </w:p>
    <w:p w14:paraId="290B6485" w14:textId="77777777" w:rsidR="006609F0" w:rsidRPr="00E15EDB" w:rsidRDefault="006609F0">
      <w:pPr>
        <w:pStyle w:val="ds-markdown-paragraph"/>
        <w:numPr>
          <w:ilvl w:val="0"/>
          <w:numId w:val="3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Где искать клиентов копирайтеру-фрилансеру?</w:t>
      </w:r>
    </w:p>
    <w:p w14:paraId="351C1723" w14:textId="77777777" w:rsidR="006609F0" w:rsidRPr="00E15EDB" w:rsidRDefault="006609F0">
      <w:pPr>
        <w:pStyle w:val="ds-markdown-paragraph"/>
        <w:numPr>
          <w:ilvl w:val="0"/>
          <w:numId w:val="3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Из каких элементов состоит портфолио копирайтера?</w:t>
      </w:r>
    </w:p>
    <w:p w14:paraId="11B064DF" w14:textId="77777777" w:rsidR="006609F0" w:rsidRPr="00E15EDB" w:rsidRDefault="006609F0">
      <w:pPr>
        <w:pStyle w:val="ds-markdown-paragraph"/>
        <w:numPr>
          <w:ilvl w:val="0"/>
          <w:numId w:val="3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 правильно общаться с заказчиком при работе над текстом?</w:t>
      </w:r>
    </w:p>
    <w:p w14:paraId="371A799B" w14:textId="77777777" w:rsidR="006609F0" w:rsidRPr="00E15EDB" w:rsidRDefault="006609F0">
      <w:pPr>
        <w:pStyle w:val="ds-markdown-paragraph"/>
        <w:numPr>
          <w:ilvl w:val="0"/>
          <w:numId w:val="31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юридические аспекты нужно учитывать копирайтеру?</w:t>
      </w:r>
    </w:p>
    <w:p w14:paraId="1F4F86CF" w14:textId="77777777" w:rsidR="00E91166" w:rsidRPr="00E15EDB" w:rsidRDefault="00E91166" w:rsidP="00E24648">
      <w:pPr>
        <w:jc w:val="both"/>
        <w:rPr>
          <w:b/>
        </w:rPr>
      </w:pPr>
    </w:p>
    <w:p w14:paraId="7FA8FE90" w14:textId="77777777" w:rsidR="000D521B" w:rsidRPr="00E15EDB" w:rsidRDefault="000D521B" w:rsidP="00E24648">
      <w:pPr>
        <w:jc w:val="both"/>
        <w:rPr>
          <w:b/>
        </w:rPr>
      </w:pPr>
    </w:p>
    <w:p w14:paraId="5AB1DA8C" w14:textId="5BF92262" w:rsidR="00B16A42" w:rsidRPr="00E15EDB" w:rsidRDefault="00101683" w:rsidP="00E24648">
      <w:pPr>
        <w:jc w:val="both"/>
        <w:rPr>
          <w:b/>
        </w:rPr>
      </w:pPr>
      <w:r w:rsidRPr="00E15EDB">
        <w:rPr>
          <w:b/>
        </w:rPr>
        <w:t xml:space="preserve">2. </w:t>
      </w:r>
      <w:r w:rsidR="001F4B1F" w:rsidRPr="00E15EDB">
        <w:rPr>
          <w:b/>
        </w:rPr>
        <w:t>МЕТОДИЧЕСКИЕ УКАЗАНИЯ ДЛЯ ВЫПОЛНЕНИЯ КОНТРОЛЬНЫХ РАБОТ</w:t>
      </w:r>
    </w:p>
    <w:p w14:paraId="22573109" w14:textId="77777777" w:rsidR="001F4B1F" w:rsidRPr="00E15EDB" w:rsidRDefault="001F4B1F" w:rsidP="00E24648">
      <w:pPr>
        <w:jc w:val="both"/>
      </w:pPr>
    </w:p>
    <w:p w14:paraId="1FA49794" w14:textId="77777777" w:rsidR="00330EDB" w:rsidRPr="00E15EDB" w:rsidRDefault="00330EDB" w:rsidP="00330ED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2.1. Алгоритм выбора варианта контрольной работы</w:t>
      </w:r>
    </w:p>
    <w:p w14:paraId="2F324BFF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2.1. Алгоритм выбора варианта контрольной работы</w:t>
      </w:r>
    </w:p>
    <w:p w14:paraId="379A43B6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color w:val="0F1115"/>
        </w:rPr>
        <w:t>В соответствии с учебным планом студенты заочного обучения выполняют контрольную работу. Выбор темы контрольной работы осуществляется в соответствии с последней цифрой номера зачетной книжки студента.</w:t>
      </w:r>
    </w:p>
    <w:p w14:paraId="3424814C" w14:textId="76EB0B13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Если</w:t>
      </w:r>
      <w:r w:rsidRPr="00E15EDB">
        <w:rPr>
          <w:color w:val="0F1115"/>
        </w:rPr>
        <w:t> номер зачетной книжки, например, </w:t>
      </w:r>
      <w:r w:rsidRPr="00E15EDB">
        <w:rPr>
          <w:b/>
          <w:bCs/>
          <w:color w:val="0F1115"/>
        </w:rPr>
        <w:t>112346</w:t>
      </w:r>
      <w:r w:rsidRPr="00E15EDB">
        <w:rPr>
          <w:color w:val="0F1115"/>
        </w:rPr>
        <w:t>, то последней цифре номера </w:t>
      </w:r>
      <w:r w:rsidRPr="00E15EDB">
        <w:rPr>
          <w:b/>
          <w:bCs/>
          <w:color w:val="0F1115"/>
        </w:rPr>
        <w:t>6</w:t>
      </w:r>
      <w:r w:rsidRPr="00E15EDB">
        <w:rPr>
          <w:color w:val="0F1115"/>
        </w:rPr>
        <w:t>соответствуют темы </w:t>
      </w:r>
      <w:r w:rsidRPr="00E15EDB">
        <w:rPr>
          <w:b/>
          <w:bCs/>
          <w:color w:val="0F1115"/>
        </w:rPr>
        <w:t>6, 16</w:t>
      </w:r>
      <w:r w:rsidRPr="00E15EDB">
        <w:rPr>
          <w:color w:val="0F1115"/>
        </w:rPr>
        <w:t> 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любая на выбор.</w:t>
      </w:r>
    </w:p>
    <w:p w14:paraId="778114D3" w14:textId="637FC351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Если</w:t>
      </w:r>
      <w:r w:rsidRPr="00E15EDB">
        <w:rPr>
          <w:color w:val="0F1115"/>
        </w:rPr>
        <w:t> последняя цифра </w:t>
      </w:r>
      <w:r w:rsidRPr="00E15EDB">
        <w:rPr>
          <w:b/>
          <w:bCs/>
          <w:color w:val="0F1115"/>
        </w:rPr>
        <w:t>0</w:t>
      </w:r>
      <w:r w:rsidRPr="00E15EDB">
        <w:rPr>
          <w:color w:val="0F1115"/>
        </w:rPr>
        <w:t>, то соответствуют темы </w:t>
      </w:r>
      <w:r w:rsidRPr="00E15EDB">
        <w:rPr>
          <w:b/>
          <w:bCs/>
          <w:color w:val="0F1115"/>
        </w:rPr>
        <w:t>10, 20</w:t>
      </w:r>
      <w:r w:rsidRPr="00E15EDB">
        <w:rPr>
          <w:color w:val="0F1115"/>
        </w:rPr>
        <w:t> 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любая на выбор.</w:t>
      </w:r>
    </w:p>
    <w:p w14:paraId="2E08E926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color w:val="0F1115"/>
        </w:rPr>
        <w:t>В конце работы указывается литература, использованная при написании контрольной работы.</w:t>
      </w:r>
    </w:p>
    <w:p w14:paraId="41CCF882" w14:textId="4CF962D8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color w:val="0F1115"/>
        </w:rPr>
        <w:t>Если контрольная работа отвечает предъявленным требованиям и студент успешно прошёл индивидуальное собеседование по избранной теме, то она оценивается как </w:t>
      </w:r>
      <w:r w:rsidRPr="00E15EDB">
        <w:rPr>
          <w:b/>
          <w:bCs/>
          <w:color w:val="0F1115"/>
        </w:rPr>
        <w:t>«зачтено»</w:t>
      </w:r>
      <w:r w:rsidRPr="00E15EDB">
        <w:rPr>
          <w:color w:val="0F1115"/>
        </w:rPr>
        <w:t>.</w:t>
      </w:r>
    </w:p>
    <w:p w14:paraId="6F667CCC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2.2. Требования к выполнению контрольной работы</w:t>
      </w:r>
    </w:p>
    <w:p w14:paraId="49CE9BB0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2.2.1. Требования к форме исполнения</w:t>
      </w:r>
    </w:p>
    <w:p w14:paraId="16379943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color w:val="0F1115"/>
        </w:rPr>
        <w:t>Форма исполнения: рукописный или печатный вариант.</w:t>
      </w:r>
    </w:p>
    <w:p w14:paraId="6DFF6F83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i/>
          <w:iCs/>
          <w:color w:val="0F1115"/>
        </w:rPr>
        <w:t>Требования к рукописному выполнению контрольной работы следующие:</w:t>
      </w:r>
    </w:p>
    <w:p w14:paraId="7B65DC10" w14:textId="77777777" w:rsidR="000D521B" w:rsidRPr="00E15EDB" w:rsidRDefault="000D521B">
      <w:pPr>
        <w:numPr>
          <w:ilvl w:val="0"/>
          <w:numId w:val="32"/>
        </w:numPr>
        <w:rPr>
          <w:color w:val="0F1115"/>
        </w:rPr>
      </w:pPr>
      <w:r w:rsidRPr="00E15EDB">
        <w:rPr>
          <w:color w:val="0F1115"/>
        </w:rPr>
        <w:t>Объем работы составляет 10–12 листов школьной тетради.</w:t>
      </w:r>
    </w:p>
    <w:p w14:paraId="0DB84C2C" w14:textId="77777777" w:rsidR="000D521B" w:rsidRPr="00E15EDB" w:rsidRDefault="000D521B">
      <w:pPr>
        <w:numPr>
          <w:ilvl w:val="0"/>
          <w:numId w:val="32"/>
        </w:numPr>
        <w:rPr>
          <w:color w:val="0F1115"/>
        </w:rPr>
      </w:pPr>
      <w:r w:rsidRPr="00E15EDB">
        <w:rPr>
          <w:color w:val="0F1115"/>
        </w:rPr>
        <w:t>Каждая страница должна быть пронумерована, должны быть поля.</w:t>
      </w:r>
    </w:p>
    <w:p w14:paraId="724EFF49" w14:textId="77777777" w:rsidR="000D521B" w:rsidRPr="00E15EDB" w:rsidRDefault="000D521B">
      <w:pPr>
        <w:numPr>
          <w:ilvl w:val="0"/>
          <w:numId w:val="32"/>
        </w:numPr>
        <w:rPr>
          <w:color w:val="0F1115"/>
        </w:rPr>
      </w:pPr>
      <w:r w:rsidRPr="00E15EDB">
        <w:rPr>
          <w:color w:val="0F1115"/>
        </w:rPr>
        <w:t>Таблицы и схемы при наличии указываются как приложения (например, приложение № 1) и помещаются в конце работы, после списка используемой литературы.</w:t>
      </w:r>
    </w:p>
    <w:p w14:paraId="5BA48269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i/>
          <w:iCs/>
          <w:color w:val="0F1115"/>
        </w:rPr>
        <w:t>Требования к печатному выполнению контрольной работы следующие:</w:t>
      </w:r>
    </w:p>
    <w:p w14:paraId="512BEFC1" w14:textId="66266AFD" w:rsidR="000D521B" w:rsidRPr="00E15EDB" w:rsidRDefault="000D521B">
      <w:pPr>
        <w:numPr>
          <w:ilvl w:val="0"/>
          <w:numId w:val="33"/>
        </w:numPr>
        <w:rPr>
          <w:color w:val="0F1115"/>
        </w:rPr>
      </w:pPr>
      <w:r w:rsidRPr="00E15EDB">
        <w:rPr>
          <w:color w:val="0F1115"/>
        </w:rPr>
        <w:t xml:space="preserve">Лист стандартный А4. Поля: верхнее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2 см, нижнее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2 см, правое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3 см, левое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1,5 см. Шрифт: 14 кегль </w:t>
      </w:r>
      <w:proofErr w:type="spellStart"/>
      <w:r w:rsidRPr="00E15EDB">
        <w:rPr>
          <w:color w:val="0F1115"/>
        </w:rPr>
        <w:t>Times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New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Roman</w:t>
      </w:r>
      <w:proofErr w:type="spellEnd"/>
      <w:r w:rsidRPr="00E15EDB">
        <w:rPr>
          <w:color w:val="0F1115"/>
        </w:rPr>
        <w:t>. Абзацный отступ стандартный 1,25 см; 1,5 интервал; выравнивание по ширине.</w:t>
      </w:r>
    </w:p>
    <w:p w14:paraId="1D999163" w14:textId="77777777" w:rsidR="000D521B" w:rsidRPr="00E15EDB" w:rsidRDefault="000D521B">
      <w:pPr>
        <w:numPr>
          <w:ilvl w:val="0"/>
          <w:numId w:val="33"/>
        </w:numPr>
        <w:rPr>
          <w:color w:val="0F1115"/>
        </w:rPr>
      </w:pPr>
      <w:r w:rsidRPr="00E15EDB">
        <w:rPr>
          <w:color w:val="0F1115"/>
        </w:rPr>
        <w:t>Объем работы составляет 10–15 листов (лист стандартный А4).</w:t>
      </w:r>
    </w:p>
    <w:p w14:paraId="276B4760" w14:textId="77777777" w:rsidR="000D521B" w:rsidRPr="00E15EDB" w:rsidRDefault="000D521B">
      <w:pPr>
        <w:numPr>
          <w:ilvl w:val="0"/>
          <w:numId w:val="33"/>
        </w:numPr>
        <w:rPr>
          <w:color w:val="0F1115"/>
        </w:rPr>
      </w:pPr>
      <w:r w:rsidRPr="00E15EDB">
        <w:rPr>
          <w:color w:val="0F1115"/>
        </w:rPr>
        <w:t>Титульный лист не нумеруется, но считается. Нумерация страниц производится по центру начиная со 2-й страницы.</w:t>
      </w:r>
    </w:p>
    <w:p w14:paraId="599E017E" w14:textId="77777777" w:rsidR="000D521B" w:rsidRPr="00E15EDB" w:rsidRDefault="000D521B">
      <w:pPr>
        <w:numPr>
          <w:ilvl w:val="0"/>
          <w:numId w:val="33"/>
        </w:numPr>
        <w:rPr>
          <w:color w:val="0F1115"/>
        </w:rPr>
      </w:pPr>
      <w:r w:rsidRPr="00E15EDB">
        <w:rPr>
          <w:color w:val="0F1115"/>
        </w:rPr>
        <w:t>При наличии сносок оформляются концевые сноски.</w:t>
      </w:r>
    </w:p>
    <w:p w14:paraId="1DAC33E4" w14:textId="77777777" w:rsidR="000D521B" w:rsidRPr="00E15EDB" w:rsidRDefault="000D521B">
      <w:pPr>
        <w:numPr>
          <w:ilvl w:val="0"/>
          <w:numId w:val="33"/>
        </w:numPr>
        <w:rPr>
          <w:color w:val="0F1115"/>
        </w:rPr>
      </w:pPr>
      <w:r w:rsidRPr="00E15EDB">
        <w:rPr>
          <w:color w:val="0F1115"/>
        </w:rPr>
        <w:t>Таблицы и схемы при наличии указываются как приложения (например, приложение № 1) и помещаются в конце работы, после списка используемой литературы.</w:t>
      </w:r>
    </w:p>
    <w:p w14:paraId="724F61A1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2.2.2. Требования к структуре контрольной работы</w:t>
      </w:r>
    </w:p>
    <w:p w14:paraId="6A615958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color w:val="0F1115"/>
        </w:rPr>
        <w:t>Структура контрольной работы:</w:t>
      </w:r>
    </w:p>
    <w:p w14:paraId="33AD688D" w14:textId="77777777" w:rsidR="000D521B" w:rsidRPr="00E15EDB" w:rsidRDefault="000D521B">
      <w:pPr>
        <w:numPr>
          <w:ilvl w:val="0"/>
          <w:numId w:val="34"/>
        </w:numPr>
        <w:rPr>
          <w:color w:val="0F1115"/>
        </w:rPr>
      </w:pPr>
      <w:r w:rsidRPr="00E15EDB">
        <w:rPr>
          <w:color w:val="0F1115"/>
        </w:rPr>
        <w:t>Титульный лист.</w:t>
      </w:r>
    </w:p>
    <w:p w14:paraId="1E90AC10" w14:textId="77777777" w:rsidR="000D521B" w:rsidRPr="00E15EDB" w:rsidRDefault="000D521B">
      <w:pPr>
        <w:numPr>
          <w:ilvl w:val="0"/>
          <w:numId w:val="34"/>
        </w:numPr>
        <w:rPr>
          <w:color w:val="0F1115"/>
        </w:rPr>
      </w:pPr>
      <w:r w:rsidRPr="00E15EDB">
        <w:rPr>
          <w:color w:val="0F1115"/>
        </w:rPr>
        <w:t>План контрольной работы.</w:t>
      </w:r>
    </w:p>
    <w:p w14:paraId="2F259630" w14:textId="77777777" w:rsidR="000D521B" w:rsidRPr="00E15EDB" w:rsidRDefault="000D521B">
      <w:pPr>
        <w:numPr>
          <w:ilvl w:val="0"/>
          <w:numId w:val="34"/>
        </w:numPr>
        <w:rPr>
          <w:color w:val="0F1115"/>
        </w:rPr>
      </w:pPr>
      <w:r w:rsidRPr="00E15EDB">
        <w:rPr>
          <w:color w:val="0F1115"/>
        </w:rPr>
        <w:t>Введение.</w:t>
      </w:r>
    </w:p>
    <w:p w14:paraId="4FFF8801" w14:textId="77777777" w:rsidR="000D521B" w:rsidRPr="00E15EDB" w:rsidRDefault="000D521B">
      <w:pPr>
        <w:numPr>
          <w:ilvl w:val="0"/>
          <w:numId w:val="34"/>
        </w:numPr>
        <w:rPr>
          <w:color w:val="0F1115"/>
        </w:rPr>
      </w:pPr>
      <w:r w:rsidRPr="00E15EDB">
        <w:rPr>
          <w:color w:val="0F1115"/>
        </w:rPr>
        <w:t>Основная часть.</w:t>
      </w:r>
    </w:p>
    <w:p w14:paraId="19115CAB" w14:textId="77777777" w:rsidR="000D521B" w:rsidRPr="00E15EDB" w:rsidRDefault="000D521B">
      <w:pPr>
        <w:numPr>
          <w:ilvl w:val="0"/>
          <w:numId w:val="34"/>
        </w:numPr>
        <w:rPr>
          <w:color w:val="0F1115"/>
        </w:rPr>
      </w:pPr>
      <w:r w:rsidRPr="00E15EDB">
        <w:rPr>
          <w:color w:val="0F1115"/>
        </w:rPr>
        <w:t>Заключение (выводы).</w:t>
      </w:r>
    </w:p>
    <w:p w14:paraId="4A1CB87A" w14:textId="77777777" w:rsidR="000D521B" w:rsidRPr="00E15EDB" w:rsidRDefault="000D521B">
      <w:pPr>
        <w:numPr>
          <w:ilvl w:val="0"/>
          <w:numId w:val="34"/>
        </w:numPr>
        <w:rPr>
          <w:color w:val="0F1115"/>
        </w:rPr>
      </w:pPr>
      <w:r w:rsidRPr="00E15EDB">
        <w:rPr>
          <w:color w:val="0F1115"/>
        </w:rPr>
        <w:t>Список используемой литературы.</w:t>
      </w:r>
    </w:p>
    <w:p w14:paraId="43E0A564" w14:textId="5F2575C8" w:rsidR="000D521B" w:rsidRPr="00E15EDB" w:rsidRDefault="000D521B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>При использовании электронных ресурсов в списке литературы указывается: фамилия автора, название работы, ссылка на сайт.</w:t>
      </w:r>
    </w:p>
    <w:p w14:paraId="1C35BE54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2.3. Обязательная литература для выполнения контрольной работы</w:t>
      </w:r>
    </w:p>
    <w:p w14:paraId="54D35D8D" w14:textId="2AEC626B" w:rsidR="000D521B" w:rsidRPr="00E15EDB" w:rsidRDefault="000D521B">
      <w:pPr>
        <w:numPr>
          <w:ilvl w:val="0"/>
          <w:numId w:val="3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4BB8DD89" w14:textId="501445FE" w:rsidR="000D521B" w:rsidRPr="00E15EDB" w:rsidRDefault="000D521B">
      <w:pPr>
        <w:numPr>
          <w:ilvl w:val="0"/>
          <w:numId w:val="3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полочкам: Краткое пособие по деловой переписке: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0E17BF84" w14:textId="5BE6DEA1" w:rsidR="000D521B" w:rsidRPr="00E15EDB" w:rsidRDefault="000D521B">
      <w:pPr>
        <w:numPr>
          <w:ilvl w:val="0"/>
          <w:numId w:val="3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401AF043" w14:textId="18B49268" w:rsidR="000D521B" w:rsidRPr="00E15EDB" w:rsidRDefault="000D521B">
      <w:pPr>
        <w:numPr>
          <w:ilvl w:val="0"/>
          <w:numId w:val="35"/>
        </w:numPr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текст: Как писать тексты, которые интересно читать и приятно слушать: практическое пособие / С. Иконникова, Н. Зверева.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20ACD939" w14:textId="0671F401" w:rsidR="000D521B" w:rsidRPr="00E15EDB" w:rsidRDefault="000D521B">
      <w:pPr>
        <w:numPr>
          <w:ilvl w:val="0"/>
          <w:numId w:val="35"/>
        </w:numPr>
        <w:rPr>
          <w:color w:val="0F1115"/>
        </w:rPr>
      </w:pPr>
      <w:r w:rsidRPr="00E15EDB">
        <w:rPr>
          <w:color w:val="0F1115"/>
        </w:rPr>
        <w:t xml:space="preserve">Холмогоров, В. Просто копирайтинг / В. Холмогоров.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Санкт-Петербург: Страта, 2017.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440A6253" w14:textId="2EF72D3A" w:rsidR="000D521B" w:rsidRPr="00E15EDB" w:rsidRDefault="000D521B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2.4. Тематика контрольных работ с планом и минимумом литературы</w:t>
      </w:r>
    </w:p>
    <w:p w14:paraId="5D6ADC92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1. Рынок копирайтинга в России: структура и тенденции</w:t>
      </w:r>
    </w:p>
    <w:p w14:paraId="679CC5BF" w14:textId="77777777" w:rsidR="000D521B" w:rsidRPr="00E15EDB" w:rsidRDefault="000D521B">
      <w:pPr>
        <w:numPr>
          <w:ilvl w:val="0"/>
          <w:numId w:val="36"/>
        </w:numPr>
        <w:rPr>
          <w:color w:val="0F1115"/>
        </w:rPr>
      </w:pPr>
      <w:r w:rsidRPr="00E15EDB">
        <w:rPr>
          <w:color w:val="0F1115"/>
        </w:rPr>
        <w:t>Понятие копирайтинга и его место в маркетинговых коммуникациях.</w:t>
      </w:r>
    </w:p>
    <w:p w14:paraId="045B2222" w14:textId="77777777" w:rsidR="000D521B" w:rsidRPr="00E15EDB" w:rsidRDefault="000D521B">
      <w:pPr>
        <w:numPr>
          <w:ilvl w:val="0"/>
          <w:numId w:val="36"/>
        </w:numPr>
        <w:rPr>
          <w:color w:val="0F1115"/>
        </w:rPr>
      </w:pPr>
      <w:r w:rsidRPr="00E15EDB">
        <w:rPr>
          <w:color w:val="0F1115"/>
        </w:rPr>
        <w:t>Ключевые игроки рынка: биржи, агентства, инхаус, фриланс.</w:t>
      </w:r>
    </w:p>
    <w:p w14:paraId="37391B7D" w14:textId="77777777" w:rsidR="000D521B" w:rsidRPr="00E15EDB" w:rsidRDefault="000D521B">
      <w:pPr>
        <w:numPr>
          <w:ilvl w:val="0"/>
          <w:numId w:val="36"/>
        </w:numPr>
        <w:rPr>
          <w:color w:val="0F1115"/>
        </w:rPr>
      </w:pPr>
      <w:r w:rsidRPr="00E15EDB">
        <w:rPr>
          <w:color w:val="0F1115"/>
        </w:rPr>
        <w:t>Тенденции и перспективы развития рынка копирайтинга в России.</w:t>
      </w:r>
    </w:p>
    <w:p w14:paraId="24E05989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4DD7AF6A" w14:textId="1370F55E" w:rsidR="000D521B" w:rsidRPr="00E15EDB" w:rsidRDefault="000D521B">
      <w:pPr>
        <w:numPr>
          <w:ilvl w:val="0"/>
          <w:numId w:val="37"/>
        </w:numPr>
        <w:rPr>
          <w:color w:val="0F1115"/>
        </w:rPr>
      </w:pPr>
      <w:r w:rsidRPr="00E15EDB">
        <w:rPr>
          <w:color w:val="0F1115"/>
        </w:rPr>
        <w:t xml:space="preserve">Холмогоров, В. Просто копирайтинг.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СПб., 2017.</w:t>
      </w:r>
    </w:p>
    <w:p w14:paraId="260063DB" w14:textId="621064BE" w:rsidR="000D521B" w:rsidRPr="00E15EDB" w:rsidRDefault="000D521B">
      <w:pPr>
        <w:numPr>
          <w:ilvl w:val="0"/>
          <w:numId w:val="37"/>
        </w:numPr>
        <w:rPr>
          <w:color w:val="0F1115"/>
        </w:rPr>
      </w:pPr>
      <w:r w:rsidRPr="00E15EDB">
        <w:rPr>
          <w:color w:val="0F1115"/>
        </w:rPr>
        <w:t xml:space="preserve">Богданова, М. Школа контента.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2019.</w:t>
      </w:r>
    </w:p>
    <w:p w14:paraId="7803992E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 xml:space="preserve">Тема 2. Отличие копирайтинга от </w:t>
      </w:r>
      <w:proofErr w:type="spellStart"/>
      <w:r w:rsidRPr="00E15EDB">
        <w:rPr>
          <w:b/>
          <w:bCs/>
          <w:color w:val="0F1115"/>
        </w:rPr>
        <w:t>рерайтинга</w:t>
      </w:r>
      <w:proofErr w:type="spellEnd"/>
    </w:p>
    <w:p w14:paraId="3D1864A2" w14:textId="77777777" w:rsidR="000D521B" w:rsidRPr="00E15EDB" w:rsidRDefault="000D521B">
      <w:pPr>
        <w:numPr>
          <w:ilvl w:val="0"/>
          <w:numId w:val="38"/>
        </w:numPr>
        <w:rPr>
          <w:color w:val="0F1115"/>
        </w:rPr>
      </w:pPr>
      <w:r w:rsidRPr="00E15EDB">
        <w:rPr>
          <w:color w:val="0F1115"/>
        </w:rPr>
        <w:t>Копирайтинг: источники информации, задача, результат.</w:t>
      </w:r>
    </w:p>
    <w:p w14:paraId="6BD97C7B" w14:textId="77777777" w:rsidR="000D521B" w:rsidRPr="00E15EDB" w:rsidRDefault="000D521B">
      <w:pPr>
        <w:numPr>
          <w:ilvl w:val="0"/>
          <w:numId w:val="38"/>
        </w:numPr>
        <w:rPr>
          <w:color w:val="0F1115"/>
        </w:rPr>
      </w:pPr>
      <w:proofErr w:type="spellStart"/>
      <w:r w:rsidRPr="00E15EDB">
        <w:rPr>
          <w:color w:val="0F1115"/>
        </w:rPr>
        <w:t>Рерайтинг</w:t>
      </w:r>
      <w:proofErr w:type="spellEnd"/>
      <w:r w:rsidRPr="00E15EDB">
        <w:rPr>
          <w:color w:val="0F1115"/>
        </w:rPr>
        <w:t>: источники информации, задача, результат.</w:t>
      </w:r>
    </w:p>
    <w:p w14:paraId="11896E87" w14:textId="77777777" w:rsidR="000D521B" w:rsidRPr="00E15EDB" w:rsidRDefault="000D521B">
      <w:pPr>
        <w:numPr>
          <w:ilvl w:val="0"/>
          <w:numId w:val="38"/>
        </w:numPr>
        <w:rPr>
          <w:color w:val="0F1115"/>
        </w:rPr>
      </w:pPr>
      <w:r w:rsidRPr="00E15EDB">
        <w:rPr>
          <w:color w:val="0F1115"/>
        </w:rPr>
        <w:t xml:space="preserve">Уровни </w:t>
      </w:r>
      <w:proofErr w:type="spellStart"/>
      <w:r w:rsidRPr="00E15EDB">
        <w:rPr>
          <w:color w:val="0F1115"/>
        </w:rPr>
        <w:t>рерайтинга</w:t>
      </w:r>
      <w:proofErr w:type="spellEnd"/>
      <w:r w:rsidRPr="00E15EDB">
        <w:rPr>
          <w:color w:val="0F1115"/>
        </w:rPr>
        <w:t>: поверхностный, глубокий, SEO-</w:t>
      </w:r>
      <w:proofErr w:type="spellStart"/>
      <w:r w:rsidRPr="00E15EDB">
        <w:rPr>
          <w:color w:val="0F1115"/>
        </w:rPr>
        <w:t>рерайт</w:t>
      </w:r>
      <w:proofErr w:type="spellEnd"/>
      <w:r w:rsidRPr="00E15EDB">
        <w:rPr>
          <w:color w:val="0F1115"/>
        </w:rPr>
        <w:t>.</w:t>
      </w:r>
    </w:p>
    <w:p w14:paraId="6061DD79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257A6026" w14:textId="52C11EEB" w:rsidR="000D521B" w:rsidRPr="00E15EDB" w:rsidRDefault="000D521B">
      <w:pPr>
        <w:numPr>
          <w:ilvl w:val="0"/>
          <w:numId w:val="39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12382724" w14:textId="0E085695" w:rsidR="000D521B" w:rsidRPr="00E15EDB" w:rsidRDefault="000D521B">
      <w:pPr>
        <w:numPr>
          <w:ilvl w:val="0"/>
          <w:numId w:val="39"/>
        </w:numPr>
        <w:rPr>
          <w:color w:val="0F1115"/>
        </w:rPr>
      </w:pPr>
      <w:r w:rsidRPr="00E15EDB">
        <w:rPr>
          <w:color w:val="0F1115"/>
        </w:rPr>
        <w:t xml:space="preserve">Климович, Н.Г. Контент: топовые техники SEO-продвижения.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2021.</w:t>
      </w:r>
    </w:p>
    <w:p w14:paraId="0F424D99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3. Профессия копирайтера: компетенции и этические границы</w:t>
      </w:r>
    </w:p>
    <w:p w14:paraId="7DA79EED" w14:textId="77777777" w:rsidR="000D521B" w:rsidRPr="00E15EDB" w:rsidRDefault="000D521B">
      <w:pPr>
        <w:numPr>
          <w:ilvl w:val="0"/>
          <w:numId w:val="40"/>
        </w:numPr>
        <w:rPr>
          <w:color w:val="0F1115"/>
        </w:rPr>
      </w:pPr>
      <w:r w:rsidRPr="00E15EDB">
        <w:rPr>
          <w:color w:val="0F1115"/>
        </w:rPr>
        <w:t>Ключевые компетенции копирайтера.</w:t>
      </w:r>
    </w:p>
    <w:p w14:paraId="2288DAB8" w14:textId="77777777" w:rsidR="000D521B" w:rsidRPr="00E15EDB" w:rsidRDefault="000D521B">
      <w:pPr>
        <w:numPr>
          <w:ilvl w:val="0"/>
          <w:numId w:val="40"/>
        </w:numPr>
        <w:rPr>
          <w:color w:val="0F1115"/>
        </w:rPr>
      </w:pPr>
      <w:r w:rsidRPr="00E15EDB">
        <w:rPr>
          <w:color w:val="0F1115"/>
        </w:rPr>
        <w:t>Нативная реклама, джинса, скрытый маркетинг: этические границы.</w:t>
      </w:r>
    </w:p>
    <w:p w14:paraId="773B789E" w14:textId="77777777" w:rsidR="000D521B" w:rsidRPr="00E15EDB" w:rsidRDefault="000D521B">
      <w:pPr>
        <w:numPr>
          <w:ilvl w:val="0"/>
          <w:numId w:val="40"/>
        </w:numPr>
        <w:rPr>
          <w:color w:val="0F1115"/>
        </w:rPr>
      </w:pPr>
      <w:r w:rsidRPr="00E15EDB">
        <w:rPr>
          <w:color w:val="0F1115"/>
        </w:rPr>
        <w:t>Ответственность копирайтера за качество и достоверность контента.</w:t>
      </w:r>
    </w:p>
    <w:p w14:paraId="3F8F32F2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73A236D1" w14:textId="03667527" w:rsidR="000D521B" w:rsidRPr="00E15EDB" w:rsidRDefault="000D521B">
      <w:pPr>
        <w:numPr>
          <w:ilvl w:val="0"/>
          <w:numId w:val="41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630DE51E" w14:textId="4BC72E14" w:rsidR="000D521B" w:rsidRPr="00E15EDB" w:rsidRDefault="000D521B">
      <w:pPr>
        <w:numPr>
          <w:ilvl w:val="0"/>
          <w:numId w:val="41"/>
        </w:numPr>
        <w:rPr>
          <w:color w:val="0F1115"/>
        </w:rPr>
      </w:pPr>
      <w:r w:rsidRPr="00E15EDB">
        <w:rPr>
          <w:color w:val="0F1115"/>
        </w:rPr>
        <w:t xml:space="preserve">Эйнштейн, М. Реклама под прикрытием.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2017.</w:t>
      </w:r>
    </w:p>
    <w:p w14:paraId="271B9C8C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4. Сегментация целевой аудитории в копирайтинге</w:t>
      </w:r>
    </w:p>
    <w:p w14:paraId="695168DE" w14:textId="77777777" w:rsidR="000D521B" w:rsidRPr="00E15EDB" w:rsidRDefault="000D521B">
      <w:pPr>
        <w:numPr>
          <w:ilvl w:val="0"/>
          <w:numId w:val="42"/>
        </w:numPr>
        <w:rPr>
          <w:color w:val="0F1115"/>
        </w:rPr>
      </w:pPr>
      <w:r w:rsidRPr="00E15EDB">
        <w:rPr>
          <w:color w:val="0F1115"/>
        </w:rPr>
        <w:t>Социально-демографическая сегментация.</w:t>
      </w:r>
    </w:p>
    <w:p w14:paraId="73310DD2" w14:textId="77777777" w:rsidR="000D521B" w:rsidRPr="00E15EDB" w:rsidRDefault="000D521B">
      <w:pPr>
        <w:numPr>
          <w:ilvl w:val="0"/>
          <w:numId w:val="42"/>
        </w:numPr>
        <w:rPr>
          <w:color w:val="0F1115"/>
        </w:rPr>
      </w:pPr>
      <w:r w:rsidRPr="00E15EDB">
        <w:rPr>
          <w:color w:val="0F1115"/>
        </w:rPr>
        <w:t>Поведенческая сегментация.</w:t>
      </w:r>
    </w:p>
    <w:p w14:paraId="3BEC3730" w14:textId="77777777" w:rsidR="000D521B" w:rsidRPr="00E15EDB" w:rsidRDefault="000D521B">
      <w:pPr>
        <w:numPr>
          <w:ilvl w:val="0"/>
          <w:numId w:val="42"/>
        </w:numPr>
        <w:rPr>
          <w:color w:val="0F1115"/>
        </w:rPr>
      </w:pPr>
      <w:proofErr w:type="spellStart"/>
      <w:r w:rsidRPr="00E15EDB">
        <w:rPr>
          <w:color w:val="0F1115"/>
        </w:rPr>
        <w:t>Психографическая</w:t>
      </w:r>
      <w:proofErr w:type="spellEnd"/>
      <w:r w:rsidRPr="00E15EDB">
        <w:rPr>
          <w:color w:val="0F1115"/>
        </w:rPr>
        <w:t xml:space="preserve"> сегментация.</w:t>
      </w:r>
    </w:p>
    <w:p w14:paraId="700DF6B0" w14:textId="77777777" w:rsidR="000D521B" w:rsidRPr="00E15EDB" w:rsidRDefault="000D521B">
      <w:pPr>
        <w:numPr>
          <w:ilvl w:val="0"/>
          <w:numId w:val="42"/>
        </w:numPr>
        <w:rPr>
          <w:color w:val="0F1115"/>
        </w:rPr>
      </w:pPr>
      <w:r w:rsidRPr="00E15EDB">
        <w:rPr>
          <w:color w:val="0F1115"/>
        </w:rPr>
        <w:t>Модели потребностей и болей клиента.</w:t>
      </w:r>
    </w:p>
    <w:p w14:paraId="62BDBE5D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243CDC5D" w14:textId="2A72B8B0" w:rsidR="000D521B" w:rsidRPr="00E15EDB" w:rsidRDefault="000D521B">
      <w:pPr>
        <w:numPr>
          <w:ilvl w:val="0"/>
          <w:numId w:val="43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71FF02E9" w14:textId="1452C471" w:rsidR="000D521B" w:rsidRPr="00E15EDB" w:rsidRDefault="000D521B">
      <w:pPr>
        <w:numPr>
          <w:ilvl w:val="0"/>
          <w:numId w:val="43"/>
        </w:numPr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5F1F8C32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5. Бриф и техническое задание для копирайтера</w:t>
      </w:r>
    </w:p>
    <w:p w14:paraId="5852350D" w14:textId="77777777" w:rsidR="000D521B" w:rsidRPr="00E15EDB" w:rsidRDefault="000D521B">
      <w:pPr>
        <w:numPr>
          <w:ilvl w:val="0"/>
          <w:numId w:val="44"/>
        </w:numPr>
        <w:rPr>
          <w:color w:val="0F1115"/>
        </w:rPr>
      </w:pPr>
      <w:r w:rsidRPr="00E15EDB">
        <w:rPr>
          <w:color w:val="0F1115"/>
        </w:rPr>
        <w:t xml:space="preserve">Структура брифа: описание продукта, ЦА, цель текста, </w:t>
      </w:r>
      <w:proofErr w:type="spellStart"/>
      <w:r w:rsidRPr="00E15EDB">
        <w:rPr>
          <w:color w:val="0F1115"/>
        </w:rPr>
        <w:t>ToV</w:t>
      </w:r>
      <w:proofErr w:type="spellEnd"/>
      <w:r w:rsidRPr="00E15EDB">
        <w:rPr>
          <w:color w:val="0F1115"/>
        </w:rPr>
        <w:t>.</w:t>
      </w:r>
    </w:p>
    <w:p w14:paraId="64CA1A39" w14:textId="77777777" w:rsidR="000D521B" w:rsidRPr="00E15EDB" w:rsidRDefault="000D521B">
      <w:pPr>
        <w:numPr>
          <w:ilvl w:val="0"/>
          <w:numId w:val="44"/>
        </w:numPr>
        <w:rPr>
          <w:color w:val="0F1115"/>
        </w:rPr>
      </w:pPr>
      <w:r w:rsidRPr="00E15EDB">
        <w:rPr>
          <w:color w:val="0F1115"/>
        </w:rPr>
        <w:t>Постановка цели текста по SMART.</w:t>
      </w:r>
    </w:p>
    <w:p w14:paraId="385CE921" w14:textId="77777777" w:rsidR="000D521B" w:rsidRPr="00E15EDB" w:rsidRDefault="000D521B">
      <w:pPr>
        <w:numPr>
          <w:ilvl w:val="0"/>
          <w:numId w:val="44"/>
        </w:numPr>
        <w:rPr>
          <w:color w:val="0F1115"/>
        </w:rPr>
      </w:pPr>
      <w:r w:rsidRPr="00E15EDB">
        <w:rPr>
          <w:color w:val="0F1115"/>
        </w:rPr>
        <w:t>Практика составления и чтения технических заданий.</w:t>
      </w:r>
    </w:p>
    <w:p w14:paraId="5F686A75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43C8F1AE" w14:textId="25255BCA" w:rsidR="000D521B" w:rsidRPr="00E15EDB" w:rsidRDefault="000D521B">
      <w:pPr>
        <w:numPr>
          <w:ilvl w:val="0"/>
          <w:numId w:val="4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21C26E82" w14:textId="7F148978" w:rsidR="000D521B" w:rsidRPr="00E15EDB" w:rsidRDefault="000D521B">
      <w:pPr>
        <w:numPr>
          <w:ilvl w:val="0"/>
          <w:numId w:val="45"/>
        </w:numPr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3B163569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6. Структура продающего текста</w:t>
      </w:r>
    </w:p>
    <w:p w14:paraId="5E0BE239" w14:textId="77777777" w:rsidR="000D521B" w:rsidRPr="00E15EDB" w:rsidRDefault="000D521B">
      <w:pPr>
        <w:numPr>
          <w:ilvl w:val="0"/>
          <w:numId w:val="46"/>
        </w:numPr>
        <w:rPr>
          <w:color w:val="0F1115"/>
        </w:rPr>
      </w:pPr>
      <w:r w:rsidRPr="00E15EDB">
        <w:rPr>
          <w:color w:val="0F1115"/>
        </w:rPr>
        <w:t>Заголовок и его функции.</w:t>
      </w:r>
    </w:p>
    <w:p w14:paraId="08F27FD3" w14:textId="77777777" w:rsidR="000D521B" w:rsidRPr="00E15EDB" w:rsidRDefault="000D521B">
      <w:pPr>
        <w:numPr>
          <w:ilvl w:val="0"/>
          <w:numId w:val="46"/>
        </w:numPr>
        <w:rPr>
          <w:color w:val="0F1115"/>
        </w:rPr>
      </w:pPr>
      <w:r w:rsidRPr="00E15EDB">
        <w:rPr>
          <w:color w:val="0F1115"/>
        </w:rPr>
        <w:t>Оффер как ценностное предложение.</w:t>
      </w:r>
    </w:p>
    <w:p w14:paraId="5A1E7055" w14:textId="77777777" w:rsidR="000D521B" w:rsidRPr="00E15EDB" w:rsidRDefault="000D521B">
      <w:pPr>
        <w:numPr>
          <w:ilvl w:val="0"/>
          <w:numId w:val="46"/>
        </w:numPr>
        <w:rPr>
          <w:color w:val="0F1115"/>
        </w:rPr>
      </w:pPr>
      <w:r w:rsidRPr="00E15EDB">
        <w:rPr>
          <w:color w:val="0F1115"/>
        </w:rPr>
        <w:t>Аргументация и работа с возражениями.</w:t>
      </w:r>
    </w:p>
    <w:p w14:paraId="5CC84CEF" w14:textId="77777777" w:rsidR="000D521B" w:rsidRPr="00E15EDB" w:rsidRDefault="000D521B">
      <w:pPr>
        <w:numPr>
          <w:ilvl w:val="0"/>
          <w:numId w:val="46"/>
        </w:numPr>
        <w:rPr>
          <w:color w:val="0F1115"/>
        </w:rPr>
      </w:pPr>
      <w:r w:rsidRPr="00E15EDB">
        <w:rPr>
          <w:color w:val="0F1115"/>
        </w:rPr>
        <w:t>Призыв к действию (CTA).</w:t>
      </w:r>
    </w:p>
    <w:p w14:paraId="0B3C67C9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27664045" w14:textId="34833469" w:rsidR="000D521B" w:rsidRPr="00E15EDB" w:rsidRDefault="000D521B">
      <w:pPr>
        <w:numPr>
          <w:ilvl w:val="0"/>
          <w:numId w:val="47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18BC5E07" w14:textId="16A4AF86" w:rsidR="000D521B" w:rsidRPr="00E15EDB" w:rsidRDefault="000D521B">
      <w:pPr>
        <w:numPr>
          <w:ilvl w:val="0"/>
          <w:numId w:val="47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18EC3E96" w14:textId="436DA535" w:rsidR="000D521B" w:rsidRPr="00E15EDB" w:rsidRDefault="000D521B">
      <w:pPr>
        <w:numPr>
          <w:ilvl w:val="0"/>
          <w:numId w:val="47"/>
        </w:numPr>
        <w:rPr>
          <w:color w:val="0F1115"/>
        </w:rPr>
      </w:pPr>
      <w:proofErr w:type="spellStart"/>
      <w:r w:rsidRPr="00E15EDB">
        <w:rPr>
          <w:color w:val="0F1115"/>
        </w:rPr>
        <w:t>Геттинс</w:t>
      </w:r>
      <w:proofErr w:type="spellEnd"/>
      <w:r w:rsidRPr="00E15EDB">
        <w:rPr>
          <w:color w:val="0F1115"/>
        </w:rPr>
        <w:t xml:space="preserve">, Д. Секреты создания рекламных материалов.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2007.</w:t>
      </w:r>
    </w:p>
    <w:p w14:paraId="3A29BD09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 xml:space="preserve">Тема 7. </w:t>
      </w:r>
      <w:proofErr w:type="spellStart"/>
      <w:r w:rsidRPr="00E15EDB">
        <w:rPr>
          <w:b/>
          <w:bCs/>
          <w:color w:val="0F1115"/>
        </w:rPr>
        <w:t>Tone</w:t>
      </w:r>
      <w:proofErr w:type="spellEnd"/>
      <w:r w:rsidRPr="00E15EDB">
        <w:rPr>
          <w:b/>
          <w:bCs/>
          <w:color w:val="0F1115"/>
        </w:rPr>
        <w:t xml:space="preserve"> </w:t>
      </w:r>
      <w:proofErr w:type="spellStart"/>
      <w:r w:rsidRPr="00E15EDB">
        <w:rPr>
          <w:b/>
          <w:bCs/>
          <w:color w:val="0F1115"/>
        </w:rPr>
        <w:t>of</w:t>
      </w:r>
      <w:proofErr w:type="spellEnd"/>
      <w:r w:rsidRPr="00E15EDB">
        <w:rPr>
          <w:b/>
          <w:bCs/>
          <w:color w:val="0F1115"/>
        </w:rPr>
        <w:t xml:space="preserve"> </w:t>
      </w:r>
      <w:proofErr w:type="spellStart"/>
      <w:r w:rsidRPr="00E15EDB">
        <w:rPr>
          <w:b/>
          <w:bCs/>
          <w:color w:val="0F1115"/>
        </w:rPr>
        <w:t>Voice</w:t>
      </w:r>
      <w:proofErr w:type="spellEnd"/>
      <w:r w:rsidRPr="00E15EDB">
        <w:rPr>
          <w:b/>
          <w:bCs/>
          <w:color w:val="0F1115"/>
        </w:rPr>
        <w:t xml:space="preserve"> как инструмент идентичности бренда</w:t>
      </w:r>
    </w:p>
    <w:p w14:paraId="6E45D31D" w14:textId="77777777" w:rsidR="000D521B" w:rsidRPr="00E15EDB" w:rsidRDefault="000D521B">
      <w:pPr>
        <w:numPr>
          <w:ilvl w:val="0"/>
          <w:numId w:val="48"/>
        </w:numPr>
        <w:rPr>
          <w:color w:val="0F1115"/>
        </w:rPr>
      </w:pPr>
      <w:r w:rsidRPr="00E15EDB">
        <w:rPr>
          <w:color w:val="0F1115"/>
        </w:rPr>
        <w:t xml:space="preserve">Понятие </w:t>
      </w:r>
      <w:proofErr w:type="spellStart"/>
      <w:r w:rsidRPr="00E15EDB">
        <w:rPr>
          <w:color w:val="0F1115"/>
        </w:rPr>
        <w:t>Tone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of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Voice</w:t>
      </w:r>
      <w:proofErr w:type="spellEnd"/>
      <w:r w:rsidRPr="00E15EDB">
        <w:rPr>
          <w:color w:val="0F1115"/>
        </w:rPr>
        <w:t xml:space="preserve"> и его структура.</w:t>
      </w:r>
    </w:p>
    <w:p w14:paraId="07C0FF5E" w14:textId="77777777" w:rsidR="000D521B" w:rsidRPr="00E15EDB" w:rsidRDefault="000D521B">
      <w:pPr>
        <w:numPr>
          <w:ilvl w:val="0"/>
          <w:numId w:val="48"/>
        </w:numPr>
        <w:rPr>
          <w:color w:val="0F1115"/>
        </w:rPr>
      </w:pPr>
      <w:r w:rsidRPr="00E15EDB">
        <w:rPr>
          <w:color w:val="0F1115"/>
        </w:rPr>
        <w:t>Отражение ценностей бренда через лексику, ритм, синтаксис.</w:t>
      </w:r>
    </w:p>
    <w:p w14:paraId="121167FB" w14:textId="77777777" w:rsidR="000D521B" w:rsidRPr="00E15EDB" w:rsidRDefault="000D521B">
      <w:pPr>
        <w:numPr>
          <w:ilvl w:val="0"/>
          <w:numId w:val="48"/>
        </w:numPr>
        <w:rPr>
          <w:color w:val="0F1115"/>
        </w:rPr>
      </w:pPr>
      <w:r w:rsidRPr="00E15EDB">
        <w:rPr>
          <w:color w:val="0F1115"/>
        </w:rPr>
        <w:t xml:space="preserve">Примеры разных </w:t>
      </w:r>
      <w:proofErr w:type="spellStart"/>
      <w:r w:rsidRPr="00E15EDB">
        <w:rPr>
          <w:color w:val="0F1115"/>
        </w:rPr>
        <w:t>ToV</w:t>
      </w:r>
      <w:proofErr w:type="spellEnd"/>
      <w:r w:rsidRPr="00E15EDB">
        <w:rPr>
          <w:color w:val="0F1115"/>
        </w:rPr>
        <w:t xml:space="preserve"> для разных брендов.</w:t>
      </w:r>
    </w:p>
    <w:p w14:paraId="40CECFD1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59075147" w14:textId="08EF3C24" w:rsidR="000D521B" w:rsidRPr="00E15EDB" w:rsidRDefault="000D521B">
      <w:pPr>
        <w:numPr>
          <w:ilvl w:val="0"/>
          <w:numId w:val="49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2C4E3472" w14:textId="0872413C" w:rsidR="000D521B" w:rsidRPr="00E15EDB" w:rsidRDefault="000D521B">
      <w:pPr>
        <w:numPr>
          <w:ilvl w:val="0"/>
          <w:numId w:val="49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4F3ED0EE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8. Технологии вовлечения в рекламный текст</w:t>
      </w:r>
    </w:p>
    <w:p w14:paraId="37E21A4C" w14:textId="77777777" w:rsidR="000D521B" w:rsidRPr="00E15EDB" w:rsidRDefault="000D521B">
      <w:pPr>
        <w:numPr>
          <w:ilvl w:val="0"/>
          <w:numId w:val="50"/>
        </w:numPr>
        <w:rPr>
          <w:color w:val="0F1115"/>
        </w:rPr>
      </w:pPr>
      <w:r w:rsidRPr="00E15EDB">
        <w:rPr>
          <w:color w:val="0F1115"/>
        </w:rPr>
        <w:t>Крючки внимания: заголовок, первый абзац, визуал.</w:t>
      </w:r>
    </w:p>
    <w:p w14:paraId="7817954C" w14:textId="77777777" w:rsidR="000D521B" w:rsidRPr="00E15EDB" w:rsidRDefault="000D521B">
      <w:pPr>
        <w:numPr>
          <w:ilvl w:val="0"/>
          <w:numId w:val="50"/>
        </w:numPr>
        <w:rPr>
          <w:color w:val="0F1115"/>
        </w:rPr>
      </w:pPr>
      <w:r w:rsidRPr="00E15EDB">
        <w:rPr>
          <w:color w:val="0F1115"/>
        </w:rPr>
        <w:t>Сторителлинг в копирайтинге.</w:t>
      </w:r>
    </w:p>
    <w:p w14:paraId="3BC76D96" w14:textId="77777777" w:rsidR="000D521B" w:rsidRPr="00E15EDB" w:rsidRDefault="000D521B">
      <w:pPr>
        <w:numPr>
          <w:ilvl w:val="0"/>
          <w:numId w:val="50"/>
        </w:numPr>
        <w:rPr>
          <w:color w:val="0F1115"/>
        </w:rPr>
      </w:pPr>
      <w:r w:rsidRPr="00E15EDB">
        <w:rPr>
          <w:color w:val="0F1115"/>
        </w:rPr>
        <w:t>Приёмы удержания внимания.</w:t>
      </w:r>
    </w:p>
    <w:p w14:paraId="6CC3D966" w14:textId="77777777" w:rsidR="000D521B" w:rsidRPr="00E15EDB" w:rsidRDefault="000D521B">
      <w:pPr>
        <w:numPr>
          <w:ilvl w:val="0"/>
          <w:numId w:val="50"/>
        </w:numPr>
        <w:rPr>
          <w:color w:val="0F1115"/>
        </w:rPr>
      </w:pPr>
      <w:r w:rsidRPr="00E15EDB">
        <w:rPr>
          <w:color w:val="0F1115"/>
        </w:rPr>
        <w:t>Техники убеждения.</w:t>
      </w:r>
    </w:p>
    <w:p w14:paraId="307809F4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08229EB3" w14:textId="24EDC53C" w:rsidR="000D521B" w:rsidRPr="00E15EDB" w:rsidRDefault="000D521B">
      <w:pPr>
        <w:numPr>
          <w:ilvl w:val="0"/>
          <w:numId w:val="51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332EF053" w14:textId="2EEC22C4" w:rsidR="000D521B" w:rsidRPr="00E15EDB" w:rsidRDefault="000D521B">
      <w:pPr>
        <w:numPr>
          <w:ilvl w:val="0"/>
          <w:numId w:val="51"/>
        </w:numPr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1B8D9396" w14:textId="46C690E7" w:rsidR="000D521B" w:rsidRPr="00E15EDB" w:rsidRDefault="000D521B">
      <w:pPr>
        <w:numPr>
          <w:ilvl w:val="0"/>
          <w:numId w:val="51"/>
        </w:numPr>
        <w:rPr>
          <w:color w:val="0F1115"/>
        </w:rPr>
      </w:pPr>
      <w:proofErr w:type="spellStart"/>
      <w:r w:rsidRPr="00E15EDB">
        <w:rPr>
          <w:color w:val="0F1115"/>
        </w:rPr>
        <w:t>Геттинс</w:t>
      </w:r>
      <w:proofErr w:type="spellEnd"/>
      <w:r w:rsidRPr="00E15EDB">
        <w:rPr>
          <w:color w:val="0F1115"/>
        </w:rPr>
        <w:t xml:space="preserve">, Д. Секреты создания рекламных материалов.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2007.</w:t>
      </w:r>
    </w:p>
    <w:p w14:paraId="21639C77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9. Жанры рекламно-информационного текста</w:t>
      </w:r>
    </w:p>
    <w:p w14:paraId="057632D6" w14:textId="77777777" w:rsidR="000D521B" w:rsidRPr="00E15EDB" w:rsidRDefault="000D521B">
      <w:pPr>
        <w:numPr>
          <w:ilvl w:val="0"/>
          <w:numId w:val="52"/>
        </w:numPr>
        <w:rPr>
          <w:color w:val="0F1115"/>
        </w:rPr>
      </w:pPr>
      <w:r w:rsidRPr="00E15EDB">
        <w:rPr>
          <w:color w:val="0F1115"/>
        </w:rPr>
        <w:t>Продающий пост для соцсетей.</w:t>
      </w:r>
    </w:p>
    <w:p w14:paraId="2288F8A9" w14:textId="77777777" w:rsidR="000D521B" w:rsidRPr="00E15EDB" w:rsidRDefault="000D521B">
      <w:pPr>
        <w:numPr>
          <w:ilvl w:val="0"/>
          <w:numId w:val="52"/>
        </w:numPr>
        <w:rPr>
          <w:color w:val="0F1115"/>
        </w:rPr>
      </w:pPr>
      <w:r w:rsidRPr="00E15EDB">
        <w:rPr>
          <w:color w:val="0F1115"/>
        </w:rPr>
        <w:t>Текст для лендинга.</w:t>
      </w:r>
    </w:p>
    <w:p w14:paraId="7BB838B8" w14:textId="77777777" w:rsidR="000D521B" w:rsidRPr="00E15EDB" w:rsidRDefault="000D521B">
      <w:pPr>
        <w:numPr>
          <w:ilvl w:val="0"/>
          <w:numId w:val="52"/>
        </w:numPr>
        <w:rPr>
          <w:color w:val="0F1115"/>
        </w:rPr>
      </w:pPr>
      <w:proofErr w:type="spellStart"/>
      <w:r w:rsidRPr="00E15EDB">
        <w:rPr>
          <w:color w:val="0F1115"/>
        </w:rPr>
        <w:t>Email</w:t>
      </w:r>
      <w:proofErr w:type="spellEnd"/>
      <w:r w:rsidRPr="00E15EDB">
        <w:rPr>
          <w:color w:val="0F1115"/>
        </w:rPr>
        <w:t xml:space="preserve">-рассылка и </w:t>
      </w:r>
      <w:proofErr w:type="spellStart"/>
      <w:r w:rsidRPr="00E15EDB">
        <w:rPr>
          <w:color w:val="0F1115"/>
        </w:rPr>
        <w:t>пуш</w:t>
      </w:r>
      <w:proofErr w:type="spellEnd"/>
      <w:r w:rsidRPr="00E15EDB">
        <w:rPr>
          <w:color w:val="0F1115"/>
        </w:rPr>
        <w:t>-уведомление.</w:t>
      </w:r>
    </w:p>
    <w:p w14:paraId="6564D610" w14:textId="77777777" w:rsidR="000D521B" w:rsidRPr="00E15EDB" w:rsidRDefault="000D521B">
      <w:pPr>
        <w:numPr>
          <w:ilvl w:val="0"/>
          <w:numId w:val="52"/>
        </w:numPr>
        <w:rPr>
          <w:color w:val="0F1115"/>
        </w:rPr>
      </w:pPr>
      <w:r w:rsidRPr="00E15EDB">
        <w:rPr>
          <w:color w:val="0F1115"/>
        </w:rPr>
        <w:t>Сценарий для видео.</w:t>
      </w:r>
    </w:p>
    <w:p w14:paraId="68752151" w14:textId="77777777" w:rsidR="000D521B" w:rsidRPr="00E15EDB" w:rsidRDefault="000D521B">
      <w:pPr>
        <w:numPr>
          <w:ilvl w:val="0"/>
          <w:numId w:val="52"/>
        </w:numPr>
        <w:rPr>
          <w:color w:val="0F1115"/>
        </w:rPr>
      </w:pPr>
      <w:r w:rsidRPr="00E15EDB">
        <w:rPr>
          <w:color w:val="0F1115"/>
        </w:rPr>
        <w:t>Нативная статья.</w:t>
      </w:r>
    </w:p>
    <w:p w14:paraId="708C03C7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4679E3F3" w14:textId="220F863A" w:rsidR="000D521B" w:rsidRPr="00E15EDB" w:rsidRDefault="000D521B">
      <w:pPr>
        <w:numPr>
          <w:ilvl w:val="0"/>
          <w:numId w:val="53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4D2AC874" w14:textId="502D5061" w:rsidR="000D521B" w:rsidRPr="00E15EDB" w:rsidRDefault="000D521B">
      <w:pPr>
        <w:numPr>
          <w:ilvl w:val="0"/>
          <w:numId w:val="53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56DE3DF7" w14:textId="1E106427" w:rsidR="000D521B" w:rsidRPr="00E15EDB" w:rsidRDefault="000D521B">
      <w:pPr>
        <w:numPr>
          <w:ilvl w:val="0"/>
          <w:numId w:val="53"/>
        </w:numPr>
        <w:rPr>
          <w:color w:val="0F1115"/>
        </w:rPr>
      </w:pPr>
      <w:r w:rsidRPr="00E15EDB">
        <w:rPr>
          <w:color w:val="0F1115"/>
        </w:rPr>
        <w:t xml:space="preserve">Эйнштейн, М. Реклама под прикрытием.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2017.</w:t>
      </w:r>
    </w:p>
    <w:p w14:paraId="26FC175B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 xml:space="preserve">Тема 10. Основы </w:t>
      </w:r>
      <w:proofErr w:type="spellStart"/>
      <w:r w:rsidRPr="00E15EDB">
        <w:rPr>
          <w:b/>
          <w:bCs/>
          <w:color w:val="0F1115"/>
        </w:rPr>
        <w:t>саморедактирования</w:t>
      </w:r>
      <w:proofErr w:type="spellEnd"/>
      <w:r w:rsidRPr="00E15EDB">
        <w:rPr>
          <w:b/>
          <w:bCs/>
          <w:color w:val="0F1115"/>
        </w:rPr>
        <w:t xml:space="preserve"> текста</w:t>
      </w:r>
    </w:p>
    <w:p w14:paraId="3018C3BE" w14:textId="77777777" w:rsidR="000D521B" w:rsidRPr="00E15EDB" w:rsidRDefault="000D521B">
      <w:pPr>
        <w:numPr>
          <w:ilvl w:val="0"/>
          <w:numId w:val="54"/>
        </w:numPr>
        <w:rPr>
          <w:color w:val="0F1115"/>
        </w:rPr>
      </w:pPr>
      <w:r w:rsidRPr="00E15EDB">
        <w:rPr>
          <w:color w:val="0F1115"/>
        </w:rPr>
        <w:t xml:space="preserve">Чек-лист </w:t>
      </w:r>
      <w:proofErr w:type="spellStart"/>
      <w:r w:rsidRPr="00E15EDB">
        <w:rPr>
          <w:color w:val="0F1115"/>
        </w:rPr>
        <w:t>инфостиля</w:t>
      </w:r>
      <w:proofErr w:type="spellEnd"/>
      <w:r w:rsidRPr="00E15EDB">
        <w:rPr>
          <w:color w:val="0F1115"/>
        </w:rPr>
        <w:t>.</w:t>
      </w:r>
    </w:p>
    <w:p w14:paraId="411A2704" w14:textId="77777777" w:rsidR="000D521B" w:rsidRPr="00E15EDB" w:rsidRDefault="000D521B">
      <w:pPr>
        <w:numPr>
          <w:ilvl w:val="0"/>
          <w:numId w:val="54"/>
        </w:numPr>
        <w:rPr>
          <w:color w:val="0F1115"/>
        </w:rPr>
      </w:pPr>
      <w:r w:rsidRPr="00E15EDB">
        <w:rPr>
          <w:color w:val="0F1115"/>
        </w:rPr>
        <w:t>Устранение плеоназмов и канцеляризмов.</w:t>
      </w:r>
    </w:p>
    <w:p w14:paraId="235799E0" w14:textId="77777777" w:rsidR="000D521B" w:rsidRPr="00E15EDB" w:rsidRDefault="000D521B">
      <w:pPr>
        <w:numPr>
          <w:ilvl w:val="0"/>
          <w:numId w:val="54"/>
        </w:numPr>
        <w:rPr>
          <w:color w:val="0F1115"/>
        </w:rPr>
      </w:pPr>
      <w:r w:rsidRPr="00E15EDB">
        <w:rPr>
          <w:color w:val="0F1115"/>
        </w:rPr>
        <w:t>Борьба с «водностью» текста.</w:t>
      </w:r>
    </w:p>
    <w:p w14:paraId="72B6DC8C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6C37CD36" w14:textId="0566E9E3" w:rsidR="000D521B" w:rsidRPr="00E15EDB" w:rsidRDefault="000D521B">
      <w:pPr>
        <w:numPr>
          <w:ilvl w:val="0"/>
          <w:numId w:val="5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2B5B143C" w14:textId="7BE87B68" w:rsidR="000D521B" w:rsidRPr="00E15EDB" w:rsidRDefault="000D521B">
      <w:pPr>
        <w:numPr>
          <w:ilvl w:val="0"/>
          <w:numId w:val="5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602408D4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11. Метрики эффективности коммерческого текста</w:t>
      </w:r>
    </w:p>
    <w:p w14:paraId="61738E59" w14:textId="77777777" w:rsidR="000D521B" w:rsidRPr="00E15EDB" w:rsidRDefault="000D521B">
      <w:pPr>
        <w:numPr>
          <w:ilvl w:val="0"/>
          <w:numId w:val="56"/>
        </w:numPr>
        <w:rPr>
          <w:color w:val="0F1115"/>
        </w:rPr>
      </w:pPr>
      <w:r w:rsidRPr="00E15EDB">
        <w:rPr>
          <w:color w:val="0F1115"/>
        </w:rPr>
        <w:t>CTR и конверсия.</w:t>
      </w:r>
    </w:p>
    <w:p w14:paraId="2928C44D" w14:textId="77777777" w:rsidR="000D521B" w:rsidRPr="00E15EDB" w:rsidRDefault="000D521B">
      <w:pPr>
        <w:numPr>
          <w:ilvl w:val="0"/>
          <w:numId w:val="56"/>
        </w:numPr>
        <w:rPr>
          <w:color w:val="0F1115"/>
        </w:rPr>
      </w:pPr>
      <w:r w:rsidRPr="00E15EDB">
        <w:rPr>
          <w:color w:val="0F1115"/>
        </w:rPr>
        <w:t>Глубина просмотра и время на странице.</w:t>
      </w:r>
    </w:p>
    <w:p w14:paraId="1BFF7AE4" w14:textId="77777777" w:rsidR="000D521B" w:rsidRPr="00E15EDB" w:rsidRDefault="000D521B">
      <w:pPr>
        <w:numPr>
          <w:ilvl w:val="0"/>
          <w:numId w:val="56"/>
        </w:numPr>
        <w:rPr>
          <w:color w:val="0F1115"/>
        </w:rPr>
      </w:pPr>
      <w:r w:rsidRPr="00E15EDB">
        <w:rPr>
          <w:color w:val="0F1115"/>
        </w:rPr>
        <w:t>Показатель отказов.</w:t>
      </w:r>
    </w:p>
    <w:p w14:paraId="331A4A28" w14:textId="77777777" w:rsidR="000D521B" w:rsidRPr="00E15EDB" w:rsidRDefault="000D521B">
      <w:pPr>
        <w:numPr>
          <w:ilvl w:val="0"/>
          <w:numId w:val="56"/>
        </w:numPr>
        <w:rPr>
          <w:color w:val="0F1115"/>
        </w:rPr>
      </w:pPr>
      <w:r w:rsidRPr="00E15EDB">
        <w:rPr>
          <w:color w:val="0F1115"/>
        </w:rPr>
        <w:t>Инструменты веб-аналитики.</w:t>
      </w:r>
    </w:p>
    <w:p w14:paraId="129BA565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7824C464" w14:textId="61866643" w:rsidR="000D521B" w:rsidRPr="00E15EDB" w:rsidRDefault="000D521B">
      <w:pPr>
        <w:numPr>
          <w:ilvl w:val="0"/>
          <w:numId w:val="57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51A75EC1" w14:textId="3F66B0FE" w:rsidR="000D521B" w:rsidRPr="00E15EDB" w:rsidRDefault="000D521B">
      <w:pPr>
        <w:numPr>
          <w:ilvl w:val="0"/>
          <w:numId w:val="57"/>
        </w:numPr>
        <w:rPr>
          <w:color w:val="0F1115"/>
        </w:rPr>
      </w:pPr>
      <w:r w:rsidRPr="00E15EDB">
        <w:rPr>
          <w:color w:val="0F1115"/>
        </w:rPr>
        <w:t xml:space="preserve">Климович, Н.Г. Контент: топовые техники SEO-продвижения.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2021.</w:t>
      </w:r>
    </w:p>
    <w:p w14:paraId="1CEAFFD0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 xml:space="preserve">Тема 12. Психология восприятия текста и </w:t>
      </w:r>
      <w:proofErr w:type="spellStart"/>
      <w:r w:rsidRPr="00E15EDB">
        <w:rPr>
          <w:b/>
          <w:bCs/>
          <w:color w:val="0F1115"/>
        </w:rPr>
        <w:t>нейрокопирайтинг</w:t>
      </w:r>
      <w:proofErr w:type="spellEnd"/>
    </w:p>
    <w:p w14:paraId="7E647F0A" w14:textId="77777777" w:rsidR="000D521B" w:rsidRPr="00E15EDB" w:rsidRDefault="000D521B">
      <w:pPr>
        <w:numPr>
          <w:ilvl w:val="0"/>
          <w:numId w:val="58"/>
        </w:numPr>
        <w:rPr>
          <w:color w:val="0F1115"/>
        </w:rPr>
      </w:pPr>
      <w:r w:rsidRPr="00E15EDB">
        <w:rPr>
          <w:color w:val="0F1115"/>
        </w:rPr>
        <w:t>Когнитивные искажения в рекламе.</w:t>
      </w:r>
    </w:p>
    <w:p w14:paraId="706A907A" w14:textId="77777777" w:rsidR="000D521B" w:rsidRPr="00E15EDB" w:rsidRDefault="000D521B">
      <w:pPr>
        <w:numPr>
          <w:ilvl w:val="0"/>
          <w:numId w:val="58"/>
        </w:numPr>
        <w:rPr>
          <w:color w:val="0F1115"/>
        </w:rPr>
      </w:pPr>
      <w:r w:rsidRPr="00E15EDB">
        <w:rPr>
          <w:color w:val="0F1115"/>
        </w:rPr>
        <w:t>Эмоциональные триггеры: жадность, страх, тщеславие, любопытство.</w:t>
      </w:r>
    </w:p>
    <w:p w14:paraId="43357D19" w14:textId="77777777" w:rsidR="000D521B" w:rsidRPr="00E15EDB" w:rsidRDefault="000D521B">
      <w:pPr>
        <w:numPr>
          <w:ilvl w:val="0"/>
          <w:numId w:val="58"/>
        </w:numPr>
        <w:rPr>
          <w:color w:val="0F1115"/>
        </w:rPr>
      </w:pPr>
      <w:proofErr w:type="spellStart"/>
      <w:r w:rsidRPr="00E15EDB">
        <w:rPr>
          <w:color w:val="0F1115"/>
        </w:rPr>
        <w:t>Нейрокопирайтинг</w:t>
      </w:r>
      <w:proofErr w:type="spellEnd"/>
      <w:r w:rsidRPr="00E15EDB">
        <w:rPr>
          <w:color w:val="0F1115"/>
        </w:rPr>
        <w:t>: влияние слов на читателя.</w:t>
      </w:r>
    </w:p>
    <w:p w14:paraId="760D0DC2" w14:textId="77777777" w:rsidR="000D521B" w:rsidRPr="00E15EDB" w:rsidRDefault="000D521B">
      <w:pPr>
        <w:numPr>
          <w:ilvl w:val="0"/>
          <w:numId w:val="58"/>
        </w:numPr>
        <w:rPr>
          <w:color w:val="0F1115"/>
        </w:rPr>
      </w:pPr>
      <w:r w:rsidRPr="00E15EDB">
        <w:rPr>
          <w:color w:val="0F1115"/>
        </w:rPr>
        <w:t>Читательские паттерны в рекламном контексте.</w:t>
      </w:r>
    </w:p>
    <w:p w14:paraId="6DD5B7F8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3AFFA5E5" w14:textId="740D0E7F" w:rsidR="000D521B" w:rsidRPr="00E15EDB" w:rsidRDefault="000D521B">
      <w:pPr>
        <w:numPr>
          <w:ilvl w:val="0"/>
          <w:numId w:val="59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2780A08B" w14:textId="68385BBC" w:rsidR="000D521B" w:rsidRPr="00E15EDB" w:rsidRDefault="000D521B">
      <w:pPr>
        <w:numPr>
          <w:ilvl w:val="0"/>
          <w:numId w:val="59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0C9BC19A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13. Копирайтер-фрилансер: поиск клиентов и самопрезентация</w:t>
      </w:r>
    </w:p>
    <w:p w14:paraId="4E5EE0E6" w14:textId="77777777" w:rsidR="000D521B" w:rsidRPr="00E15EDB" w:rsidRDefault="000D521B">
      <w:pPr>
        <w:numPr>
          <w:ilvl w:val="0"/>
          <w:numId w:val="60"/>
        </w:numPr>
        <w:rPr>
          <w:color w:val="0F1115"/>
        </w:rPr>
      </w:pPr>
      <w:r w:rsidRPr="00E15EDB">
        <w:rPr>
          <w:color w:val="0F1115"/>
        </w:rPr>
        <w:t>Каналы поиска клиентов: биржи, соцсети, нетворкинг.</w:t>
      </w:r>
    </w:p>
    <w:p w14:paraId="28E6BAFC" w14:textId="77777777" w:rsidR="000D521B" w:rsidRPr="00E15EDB" w:rsidRDefault="000D521B">
      <w:pPr>
        <w:numPr>
          <w:ilvl w:val="0"/>
          <w:numId w:val="60"/>
        </w:numPr>
        <w:rPr>
          <w:color w:val="0F1115"/>
        </w:rPr>
      </w:pPr>
      <w:r w:rsidRPr="00E15EDB">
        <w:rPr>
          <w:color w:val="0F1115"/>
        </w:rPr>
        <w:t>Структура портфолио копирайтера.</w:t>
      </w:r>
    </w:p>
    <w:p w14:paraId="36A030CF" w14:textId="77777777" w:rsidR="000D521B" w:rsidRPr="00E15EDB" w:rsidRDefault="000D521B">
      <w:pPr>
        <w:numPr>
          <w:ilvl w:val="0"/>
          <w:numId w:val="60"/>
        </w:numPr>
        <w:rPr>
          <w:color w:val="0F1115"/>
        </w:rPr>
      </w:pPr>
      <w:r w:rsidRPr="00E15EDB">
        <w:rPr>
          <w:color w:val="0F1115"/>
        </w:rPr>
        <w:t>Самопрезентация и позиционирование на рынке.</w:t>
      </w:r>
    </w:p>
    <w:p w14:paraId="3A7D582E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75ACB486" w14:textId="64C74BD3" w:rsidR="000D521B" w:rsidRPr="00E15EDB" w:rsidRDefault="000D521B">
      <w:pPr>
        <w:numPr>
          <w:ilvl w:val="0"/>
          <w:numId w:val="61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0FFBCF9C" w14:textId="4E0F7601" w:rsidR="000D521B" w:rsidRPr="00E15EDB" w:rsidRDefault="000D521B">
      <w:pPr>
        <w:numPr>
          <w:ilvl w:val="0"/>
          <w:numId w:val="61"/>
        </w:numPr>
        <w:rPr>
          <w:color w:val="0F1115"/>
        </w:rPr>
      </w:pPr>
      <w:r w:rsidRPr="00E15EDB">
        <w:rPr>
          <w:color w:val="0F1115"/>
        </w:rPr>
        <w:t xml:space="preserve">Холмогоров, В. Просто копирайтинг.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СПб., 2017.</w:t>
      </w:r>
    </w:p>
    <w:p w14:paraId="4A585ED3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14. Коммуникация с заказчиком: от брифа до сдачи текста</w:t>
      </w:r>
    </w:p>
    <w:p w14:paraId="3B3AA59C" w14:textId="77777777" w:rsidR="000D521B" w:rsidRPr="00E15EDB" w:rsidRDefault="000D521B">
      <w:pPr>
        <w:numPr>
          <w:ilvl w:val="0"/>
          <w:numId w:val="62"/>
        </w:numPr>
        <w:rPr>
          <w:color w:val="0F1115"/>
        </w:rPr>
      </w:pPr>
      <w:r w:rsidRPr="00E15EDB">
        <w:rPr>
          <w:color w:val="0F1115"/>
        </w:rPr>
        <w:t xml:space="preserve">Уточнение ТЗ и </w:t>
      </w:r>
      <w:proofErr w:type="spellStart"/>
      <w:r w:rsidRPr="00E15EDB">
        <w:rPr>
          <w:color w:val="0F1115"/>
        </w:rPr>
        <w:t>брифование</w:t>
      </w:r>
      <w:proofErr w:type="spellEnd"/>
      <w:r w:rsidRPr="00E15EDB">
        <w:rPr>
          <w:color w:val="0F1115"/>
        </w:rPr>
        <w:t>.</w:t>
      </w:r>
    </w:p>
    <w:p w14:paraId="53F02D29" w14:textId="77777777" w:rsidR="000D521B" w:rsidRPr="00E15EDB" w:rsidRDefault="000D521B">
      <w:pPr>
        <w:numPr>
          <w:ilvl w:val="0"/>
          <w:numId w:val="62"/>
        </w:numPr>
        <w:rPr>
          <w:color w:val="0F1115"/>
        </w:rPr>
      </w:pPr>
      <w:r w:rsidRPr="00E15EDB">
        <w:rPr>
          <w:color w:val="0F1115"/>
        </w:rPr>
        <w:t>Промежуточная отчётность.</w:t>
      </w:r>
    </w:p>
    <w:p w14:paraId="40014F6B" w14:textId="77777777" w:rsidR="000D521B" w:rsidRPr="00E15EDB" w:rsidRDefault="000D521B">
      <w:pPr>
        <w:numPr>
          <w:ilvl w:val="0"/>
          <w:numId w:val="62"/>
        </w:numPr>
        <w:rPr>
          <w:color w:val="0F1115"/>
        </w:rPr>
      </w:pPr>
      <w:r w:rsidRPr="00E15EDB">
        <w:rPr>
          <w:color w:val="0F1115"/>
        </w:rPr>
        <w:t>Работа с правками и критикой.</w:t>
      </w:r>
    </w:p>
    <w:p w14:paraId="0D508754" w14:textId="77777777" w:rsidR="000D521B" w:rsidRPr="00E15EDB" w:rsidRDefault="000D521B">
      <w:pPr>
        <w:numPr>
          <w:ilvl w:val="0"/>
          <w:numId w:val="62"/>
        </w:numPr>
        <w:rPr>
          <w:color w:val="0F1115"/>
        </w:rPr>
      </w:pPr>
      <w:r w:rsidRPr="00E15EDB">
        <w:rPr>
          <w:color w:val="0F1115"/>
        </w:rPr>
        <w:t>Юридические аспекты: договор ГПХ, самозанятость.</w:t>
      </w:r>
    </w:p>
    <w:p w14:paraId="6564519E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549C0BC4" w14:textId="19407763" w:rsidR="000D521B" w:rsidRPr="00E15EDB" w:rsidRDefault="000D521B">
      <w:pPr>
        <w:numPr>
          <w:ilvl w:val="0"/>
          <w:numId w:val="63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Текст по полочкам.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14793B71" w14:textId="408DC1F8" w:rsidR="000D521B" w:rsidRPr="00E15EDB" w:rsidRDefault="000D521B">
      <w:pPr>
        <w:numPr>
          <w:ilvl w:val="0"/>
          <w:numId w:val="63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09EA0877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 15. Будущее копирайтинга: ИИ и автоматизация</w:t>
      </w:r>
    </w:p>
    <w:p w14:paraId="725374DD" w14:textId="77777777" w:rsidR="000D521B" w:rsidRPr="00E15EDB" w:rsidRDefault="000D521B">
      <w:pPr>
        <w:numPr>
          <w:ilvl w:val="0"/>
          <w:numId w:val="64"/>
        </w:numPr>
        <w:rPr>
          <w:color w:val="0F1115"/>
        </w:rPr>
      </w:pPr>
      <w:r w:rsidRPr="00E15EDB">
        <w:rPr>
          <w:color w:val="0F1115"/>
        </w:rPr>
        <w:t>Возможности и ограничения нейросетей в генерации текста.</w:t>
      </w:r>
    </w:p>
    <w:p w14:paraId="06B72A41" w14:textId="77777777" w:rsidR="000D521B" w:rsidRPr="00E15EDB" w:rsidRDefault="000D521B">
      <w:pPr>
        <w:numPr>
          <w:ilvl w:val="0"/>
          <w:numId w:val="64"/>
        </w:numPr>
        <w:rPr>
          <w:color w:val="0F1115"/>
        </w:rPr>
      </w:pPr>
      <w:r w:rsidRPr="00E15EDB">
        <w:rPr>
          <w:color w:val="0F1115"/>
        </w:rPr>
        <w:t>Постредактирование ИИ-текстов человеком.</w:t>
      </w:r>
    </w:p>
    <w:p w14:paraId="3BDCA0F5" w14:textId="77777777" w:rsidR="000D521B" w:rsidRPr="00E15EDB" w:rsidRDefault="000D521B">
      <w:pPr>
        <w:numPr>
          <w:ilvl w:val="0"/>
          <w:numId w:val="64"/>
        </w:numPr>
        <w:rPr>
          <w:color w:val="0F1115"/>
        </w:rPr>
      </w:pPr>
      <w:r w:rsidRPr="00E15EDB">
        <w:rPr>
          <w:color w:val="0F1115"/>
        </w:rPr>
        <w:t>Этические аспекты использования ИИ в копирайтинге.</w:t>
      </w:r>
    </w:p>
    <w:p w14:paraId="1A17AA54" w14:textId="77777777" w:rsidR="000D521B" w:rsidRPr="00E15EDB" w:rsidRDefault="000D521B" w:rsidP="000D521B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Литература:</w:t>
      </w:r>
    </w:p>
    <w:p w14:paraId="18EE0B65" w14:textId="40F5C735" w:rsidR="000D521B" w:rsidRPr="00E15EDB" w:rsidRDefault="000D521B">
      <w:pPr>
        <w:numPr>
          <w:ilvl w:val="0"/>
          <w:numId w:val="6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7F37E1FA" w14:textId="777EB30C" w:rsidR="000D521B" w:rsidRPr="00E15EDB" w:rsidRDefault="000D521B">
      <w:pPr>
        <w:numPr>
          <w:ilvl w:val="0"/>
          <w:numId w:val="65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М., 2026.</w:t>
      </w:r>
    </w:p>
    <w:p w14:paraId="5697F86C" w14:textId="77777777" w:rsidR="00330EDB" w:rsidRPr="00177D62" w:rsidRDefault="00330EDB" w:rsidP="00B16A42">
      <w:pPr>
        <w:jc w:val="both"/>
        <w:rPr>
          <w:b/>
        </w:rPr>
      </w:pPr>
    </w:p>
    <w:p w14:paraId="769037C8" w14:textId="77777777" w:rsidR="00273290" w:rsidRDefault="00273290" w:rsidP="00B16A42">
      <w:pPr>
        <w:jc w:val="both"/>
        <w:rPr>
          <w:b/>
        </w:rPr>
      </w:pPr>
    </w:p>
    <w:p w14:paraId="60D9AEDE" w14:textId="77777777" w:rsidR="00273290" w:rsidRDefault="00273290" w:rsidP="00B16A42">
      <w:pPr>
        <w:jc w:val="both"/>
        <w:rPr>
          <w:b/>
        </w:rPr>
      </w:pPr>
    </w:p>
    <w:p w14:paraId="6ACFF63D" w14:textId="77777777" w:rsidR="00273290" w:rsidRDefault="00273290" w:rsidP="00B16A42">
      <w:pPr>
        <w:jc w:val="both"/>
        <w:rPr>
          <w:b/>
        </w:rPr>
      </w:pPr>
    </w:p>
    <w:p w14:paraId="6BB8C386" w14:textId="1A167695" w:rsidR="00B16A42" w:rsidRPr="00177D62" w:rsidRDefault="00F30374" w:rsidP="00B16A42">
      <w:pPr>
        <w:jc w:val="both"/>
        <w:rPr>
          <w:b/>
        </w:rPr>
      </w:pPr>
      <w:r w:rsidRPr="00177D62">
        <w:rPr>
          <w:b/>
        </w:rPr>
        <w:t xml:space="preserve">Образец </w:t>
      </w:r>
      <w:r w:rsidR="00B16A42" w:rsidRPr="00177D62">
        <w:rPr>
          <w:b/>
        </w:rPr>
        <w:t>выполненной контрольной работы:</w:t>
      </w:r>
    </w:p>
    <w:p w14:paraId="2A31D3E8" w14:textId="77777777" w:rsidR="00B16A42" w:rsidRPr="00177D62" w:rsidRDefault="00B16A42" w:rsidP="00B16A42">
      <w:pPr>
        <w:jc w:val="both"/>
      </w:pPr>
    </w:p>
    <w:p w14:paraId="7542C251" w14:textId="77777777" w:rsidR="00F30374" w:rsidRPr="00177D62" w:rsidRDefault="00F30374" w:rsidP="00F30374">
      <w:pPr>
        <w:widowControl w:val="0"/>
        <w:spacing w:after="401"/>
        <w:jc w:val="center"/>
        <w:rPr>
          <w:color w:val="000000"/>
          <w:lang w:eastAsia="ja-JP"/>
        </w:rPr>
      </w:pPr>
      <w:r w:rsidRPr="00177D62">
        <w:rPr>
          <w:color w:val="000000"/>
          <w:lang w:eastAsia="ja-JP"/>
        </w:rPr>
        <w:t>МИНИСТЕРСТВО НАУКИ И ВЫСШЕГО ОБРАЗОВАНИЯ РОССИЙСКОЙ ФЕДЕРАЦИИ ФЕДЕРАЛЬНОЕ ГОСУДАРСТВЕННОЕ БЮДЖЕТНОЕ</w:t>
      </w:r>
      <w:r w:rsidRPr="00177D62">
        <w:rPr>
          <w:color w:val="000000"/>
          <w:lang w:eastAsia="ja-JP"/>
        </w:rPr>
        <w:br/>
        <w:t>ОБРАЗОВАТЕЛЬНОЕ УЧРЕЖДЕНИЕ ВЫСШЕГО ОБРАЗОВАНИЯ</w:t>
      </w:r>
      <w:r w:rsidRPr="00177D62">
        <w:rPr>
          <w:color w:val="000000"/>
          <w:lang w:eastAsia="ja-JP"/>
        </w:rPr>
        <w:br/>
        <w:t>«ДОНСКОЙ ГОСУДАРСТВЕННЫЙ ТЕХНИЧЕСКИЙ УНИВЕРСИТЕТ»</w:t>
      </w:r>
    </w:p>
    <w:p w14:paraId="5336828A" w14:textId="1D259A69" w:rsidR="00B16A42" w:rsidRPr="00177D62" w:rsidRDefault="00F30374" w:rsidP="00F30374">
      <w:pPr>
        <w:jc w:val="center"/>
      </w:pPr>
      <w:r w:rsidRPr="00177D62">
        <w:rPr>
          <w:color w:val="000000"/>
        </w:rPr>
        <w:t>Институт креативных индустрий</w:t>
      </w:r>
    </w:p>
    <w:p w14:paraId="6D3AC2CB" w14:textId="77777777" w:rsidR="00B16A42" w:rsidRPr="00177D62" w:rsidRDefault="00B16A42" w:rsidP="00B16A42">
      <w:pPr>
        <w:jc w:val="both"/>
      </w:pPr>
    </w:p>
    <w:p w14:paraId="024FE92D" w14:textId="77777777" w:rsidR="00B16A42" w:rsidRPr="00177D62" w:rsidRDefault="00B16A42" w:rsidP="00B16A42">
      <w:pPr>
        <w:jc w:val="both"/>
      </w:pPr>
    </w:p>
    <w:p w14:paraId="4EB1078A" w14:textId="77777777" w:rsidR="00B16A42" w:rsidRPr="00177D62" w:rsidRDefault="00B16A42" w:rsidP="00B16A42">
      <w:pPr>
        <w:jc w:val="both"/>
      </w:pPr>
    </w:p>
    <w:p w14:paraId="787B08B5" w14:textId="77777777" w:rsidR="00B16A42" w:rsidRPr="00177D62" w:rsidRDefault="00B16A42" w:rsidP="00B16A42">
      <w:pPr>
        <w:jc w:val="both"/>
      </w:pPr>
    </w:p>
    <w:p w14:paraId="2309F4DA" w14:textId="77777777" w:rsidR="00B16A42" w:rsidRPr="00177D62" w:rsidRDefault="00B16A42" w:rsidP="00B16A42">
      <w:pPr>
        <w:jc w:val="both"/>
      </w:pPr>
    </w:p>
    <w:p w14:paraId="500314A7" w14:textId="078E2B11" w:rsidR="00B16A42" w:rsidRPr="00177D62" w:rsidRDefault="00B16A42" w:rsidP="00F30374">
      <w:pPr>
        <w:jc w:val="center"/>
      </w:pPr>
      <w:r w:rsidRPr="00177D62">
        <w:t>Ко</w:t>
      </w:r>
      <w:r w:rsidR="00F30374" w:rsidRPr="00177D62">
        <w:t>нтрольная работа по «</w:t>
      </w:r>
      <w:r w:rsidR="001E2F29">
        <w:t>Копирайтингу и работе с аудиторией</w:t>
      </w:r>
      <w:r w:rsidRPr="00177D62">
        <w:t>»</w:t>
      </w:r>
    </w:p>
    <w:p w14:paraId="213C331F" w14:textId="77777777" w:rsidR="00B16A42" w:rsidRPr="00177D62" w:rsidRDefault="00B16A42" w:rsidP="00F30374">
      <w:pPr>
        <w:jc w:val="center"/>
      </w:pPr>
      <w:r w:rsidRPr="00177D62">
        <w:t>За _________курс</w:t>
      </w:r>
    </w:p>
    <w:p w14:paraId="1D81E7AF" w14:textId="77777777" w:rsidR="00B16A42" w:rsidRPr="00177D62" w:rsidRDefault="00B16A42" w:rsidP="00F30374">
      <w:pPr>
        <w:jc w:val="center"/>
      </w:pPr>
    </w:p>
    <w:p w14:paraId="1BA1D9A0" w14:textId="77777777" w:rsidR="00B16A42" w:rsidRPr="00177D62" w:rsidRDefault="00B16A42" w:rsidP="00B16A42">
      <w:pPr>
        <w:jc w:val="both"/>
      </w:pPr>
    </w:p>
    <w:p w14:paraId="2B2699AE" w14:textId="77777777" w:rsidR="00B16A42" w:rsidRPr="00177D62" w:rsidRDefault="00B16A42" w:rsidP="00B16A42">
      <w:pPr>
        <w:jc w:val="both"/>
      </w:pPr>
    </w:p>
    <w:p w14:paraId="02E277CA" w14:textId="77777777" w:rsidR="00B16A42" w:rsidRPr="00177D62" w:rsidRDefault="00B16A42" w:rsidP="00B16A42">
      <w:pPr>
        <w:jc w:val="both"/>
      </w:pPr>
    </w:p>
    <w:p w14:paraId="451A301D" w14:textId="77777777" w:rsidR="00B16A42" w:rsidRPr="00177D62" w:rsidRDefault="00B16A42" w:rsidP="00B16A42">
      <w:pPr>
        <w:jc w:val="both"/>
      </w:pPr>
    </w:p>
    <w:p w14:paraId="18B49711" w14:textId="77777777" w:rsidR="00B16A42" w:rsidRPr="00177D62" w:rsidRDefault="00B16A42" w:rsidP="00B16A42">
      <w:pPr>
        <w:jc w:val="both"/>
      </w:pPr>
    </w:p>
    <w:p w14:paraId="63141914" w14:textId="77777777" w:rsidR="00B16A42" w:rsidRPr="00177D62" w:rsidRDefault="00B16A42" w:rsidP="00B16A42">
      <w:pPr>
        <w:jc w:val="both"/>
      </w:pPr>
    </w:p>
    <w:p w14:paraId="1512ED0F" w14:textId="77777777" w:rsidR="00B16A42" w:rsidRPr="00177D62" w:rsidRDefault="00B16A42" w:rsidP="00B16A42">
      <w:pPr>
        <w:jc w:val="both"/>
      </w:pPr>
    </w:p>
    <w:p w14:paraId="121D154B" w14:textId="77777777" w:rsidR="00B16A42" w:rsidRPr="00177D62" w:rsidRDefault="00B16A42" w:rsidP="00B16A42">
      <w:pPr>
        <w:jc w:val="both"/>
      </w:pPr>
    </w:p>
    <w:p w14:paraId="00C6A49C" w14:textId="77777777" w:rsidR="00B16A42" w:rsidRPr="00177D62" w:rsidRDefault="00B16A42" w:rsidP="00B16A42">
      <w:pPr>
        <w:jc w:val="both"/>
      </w:pPr>
    </w:p>
    <w:p w14:paraId="5FA5974A" w14:textId="77777777" w:rsidR="00B16A42" w:rsidRPr="00177D62" w:rsidRDefault="00B16A42" w:rsidP="00F30374">
      <w:pPr>
        <w:jc w:val="right"/>
      </w:pPr>
      <w:r w:rsidRPr="00177D62">
        <w:t xml:space="preserve">Студент: Ф.И.О.   </w:t>
      </w:r>
    </w:p>
    <w:p w14:paraId="6EA9C893" w14:textId="77777777" w:rsidR="00B16A42" w:rsidRPr="00177D62" w:rsidRDefault="00B16A42" w:rsidP="00F30374">
      <w:pPr>
        <w:jc w:val="right"/>
      </w:pPr>
      <w:r w:rsidRPr="00177D62">
        <w:t>Адрес_____________</w:t>
      </w:r>
    </w:p>
    <w:p w14:paraId="02809AC7" w14:textId="77777777" w:rsidR="00B16A42" w:rsidRPr="00177D62" w:rsidRDefault="00B16A42" w:rsidP="00F30374">
      <w:pPr>
        <w:jc w:val="right"/>
      </w:pPr>
      <w:r w:rsidRPr="00177D62">
        <w:t>_________________________________</w:t>
      </w:r>
    </w:p>
    <w:p w14:paraId="1ABE8303" w14:textId="77777777" w:rsidR="00B16A42" w:rsidRPr="00177D62" w:rsidRDefault="00B16A42" w:rsidP="00F30374">
      <w:pPr>
        <w:jc w:val="right"/>
      </w:pPr>
      <w:r w:rsidRPr="00177D62">
        <w:t>Группа___________ Шифр___________</w:t>
      </w:r>
    </w:p>
    <w:p w14:paraId="19B4BED8" w14:textId="77777777" w:rsidR="00B16A42" w:rsidRPr="00177D62" w:rsidRDefault="00B16A42" w:rsidP="00F30374">
      <w:pPr>
        <w:jc w:val="right"/>
      </w:pPr>
      <w:r w:rsidRPr="00177D62">
        <w:tab/>
      </w:r>
      <w:r w:rsidRPr="00177D62">
        <w:tab/>
      </w:r>
      <w:r w:rsidRPr="00177D62">
        <w:tab/>
      </w:r>
      <w:r w:rsidRPr="00177D62">
        <w:tab/>
        <w:t>(номер зачетной книжки)</w:t>
      </w:r>
    </w:p>
    <w:p w14:paraId="460A2A27" w14:textId="77777777" w:rsidR="00B16A42" w:rsidRPr="00177D62" w:rsidRDefault="00B16A42" w:rsidP="00F30374">
      <w:pPr>
        <w:jc w:val="right"/>
      </w:pPr>
    </w:p>
    <w:p w14:paraId="0EFFF12A" w14:textId="77777777" w:rsidR="00B16A42" w:rsidRPr="00177D62" w:rsidRDefault="00B16A42" w:rsidP="00B16A42">
      <w:pPr>
        <w:jc w:val="both"/>
      </w:pPr>
    </w:p>
    <w:p w14:paraId="0BD38751" w14:textId="77777777" w:rsidR="00B16A42" w:rsidRPr="00177D62" w:rsidRDefault="00B16A42" w:rsidP="00B16A42">
      <w:pPr>
        <w:jc w:val="both"/>
      </w:pPr>
    </w:p>
    <w:p w14:paraId="4CFAE499" w14:textId="77777777" w:rsidR="00B16A42" w:rsidRPr="00177D62" w:rsidRDefault="00B16A42" w:rsidP="00B16A42">
      <w:pPr>
        <w:jc w:val="both"/>
      </w:pPr>
    </w:p>
    <w:p w14:paraId="5020A7EF" w14:textId="77777777" w:rsidR="00B16A42" w:rsidRPr="00177D62" w:rsidRDefault="00B16A42" w:rsidP="00B16A42">
      <w:pPr>
        <w:jc w:val="both"/>
      </w:pPr>
    </w:p>
    <w:p w14:paraId="0FD75A50" w14:textId="77777777" w:rsidR="00B16A42" w:rsidRPr="00177D62" w:rsidRDefault="00B16A42" w:rsidP="00B16A42">
      <w:pPr>
        <w:jc w:val="both"/>
      </w:pPr>
    </w:p>
    <w:p w14:paraId="53B06469" w14:textId="2F661F13" w:rsidR="00B16A42" w:rsidRPr="00177D62" w:rsidRDefault="00F30374" w:rsidP="00B16A42">
      <w:pPr>
        <w:jc w:val="both"/>
      </w:pPr>
      <w:r w:rsidRPr="00177D62">
        <w:t>Ростов-на-Дону-2026</w:t>
      </w:r>
    </w:p>
    <w:p w14:paraId="3108F693" w14:textId="0E6D7F51" w:rsidR="00F30374" w:rsidRPr="00E15EDB" w:rsidRDefault="00F30374">
      <w:pPr>
        <w:spacing w:after="160" w:line="259" w:lineRule="auto"/>
      </w:pPr>
      <w:r w:rsidRPr="00177D62">
        <w:br w:type="page"/>
      </w:r>
    </w:p>
    <w:p w14:paraId="62A0396F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Тема: Структура продающего текста</w:t>
      </w:r>
    </w:p>
    <w:p w14:paraId="37C83AE8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План:</w:t>
      </w:r>
    </w:p>
    <w:p w14:paraId="1788991F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i/>
          <w:iCs/>
          <w:color w:val="0F1115"/>
        </w:rPr>
        <w:t>Введение.</w:t>
      </w:r>
    </w:p>
    <w:p w14:paraId="6E66EEA2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i/>
          <w:iCs/>
          <w:color w:val="0F1115"/>
        </w:rPr>
        <w:t>Основная часть.</w:t>
      </w:r>
    </w:p>
    <w:p w14:paraId="7DDDBBC7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>§ 1. Заголовок как ключевой элемент привлечения внимания.</w:t>
      </w:r>
    </w:p>
    <w:p w14:paraId="3E79B5F5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>§ 2. Оффер: ценностное предложение для клиента.</w:t>
      </w:r>
    </w:p>
    <w:p w14:paraId="5E464ACC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>§ 3. Аргументация и работа с возражениями.</w:t>
      </w:r>
    </w:p>
    <w:p w14:paraId="49B0694C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>§ 4. Призыв к действию (CTA) как завершающий этап.</w:t>
      </w:r>
    </w:p>
    <w:p w14:paraId="0FC465C0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i/>
          <w:iCs/>
          <w:color w:val="0F1115"/>
        </w:rPr>
        <w:t>Заключение.</w:t>
      </w:r>
    </w:p>
    <w:p w14:paraId="5A9BF35B" w14:textId="0ED694BD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i/>
          <w:iCs/>
          <w:color w:val="0F1115"/>
        </w:rPr>
        <w:t>Список литературы.</w:t>
      </w:r>
    </w:p>
    <w:p w14:paraId="2BD3C8D8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Введение</w:t>
      </w:r>
    </w:p>
    <w:p w14:paraId="2B7B773F" w14:textId="0CF01B8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 xml:space="preserve">Продающий текст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это инструмент маркетинговой коммуникации, целью которого является побуждение читателя к целевому действию. В современном цифровом мире качественный продающий текст становится критически важным для успеха бизнеса. В данной работе рассматривается структура продающего текста и функции каждого его элемента.</w:t>
      </w:r>
    </w:p>
    <w:p w14:paraId="3A9A6C8D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Основная часть</w:t>
      </w:r>
    </w:p>
    <w:p w14:paraId="51432DB2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§ 1. Заголовок как ключевой элемент привлечения внимания</w:t>
      </w:r>
    </w:p>
    <w:p w14:paraId="4FCFE41A" w14:textId="6DAB28C9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 xml:space="preserve">Заголовок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это первый и самый важный элемент продающего текста. Он должен привлечь внимание, вызвать интерес и побудить читателя продолжить чтение. Заголовок должен быть цепляющим, но не кликбейтным, соответствовать содержанию текста и обещать реальную пользу.</w:t>
      </w:r>
    </w:p>
    <w:p w14:paraId="756EA590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§ 2. Оффер: ценностное предложение для клиента</w:t>
      </w:r>
    </w:p>
    <w:p w14:paraId="17F70384" w14:textId="2BE8B9A2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 xml:space="preserve">Оффер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это основное ценностное предложение, которое делает компания клиенту. Он отвечает на вопрос «Что я получу?». Оффер должен быть конкретным, измеримым и релевантным для целевой аудитории. </w:t>
      </w:r>
    </w:p>
    <w:p w14:paraId="7A4E957F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§ 3. Аргументация и работа с возражениями</w:t>
      </w:r>
    </w:p>
    <w:p w14:paraId="6EF9B0D5" w14:textId="4AD4E2EE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 xml:space="preserve">Аргументация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это система доказательств, подтверждающих ценность предложения. Она включает факты, цифры, отзывы, кейсы. Работа с возражениями предполагает предвосхищение сомнений клиента и их снятие через дополнительные аргументы или пояснения.</w:t>
      </w:r>
    </w:p>
    <w:p w14:paraId="7C01BFEE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§ 4. Призыв к действию (CTA) как завершающий этап</w:t>
      </w:r>
    </w:p>
    <w:p w14:paraId="5C135448" w14:textId="3ACE1072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color w:val="0F1115"/>
        </w:rPr>
        <w:t>CTA (</w:t>
      </w:r>
      <w:proofErr w:type="spellStart"/>
      <w:r w:rsidRPr="00E15EDB">
        <w:rPr>
          <w:color w:val="0F1115"/>
        </w:rPr>
        <w:t>Call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to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Action</w:t>
      </w:r>
      <w:proofErr w:type="spellEnd"/>
      <w:r w:rsidRPr="00E15EDB">
        <w:rPr>
          <w:color w:val="0F1115"/>
        </w:rPr>
        <w:t xml:space="preserve">)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это прямой призыв к совершению целевого действия. Он должен быть чётким, конкретным и создавать ощущение срочности или выгоды. </w:t>
      </w:r>
    </w:p>
    <w:p w14:paraId="6C95328F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Заключение</w:t>
      </w:r>
    </w:p>
    <w:p w14:paraId="448189BF" w14:textId="714FD0D8" w:rsidR="00273290" w:rsidRPr="00E15EDB" w:rsidRDefault="00273290" w:rsidP="00E15EDB">
      <w:pPr>
        <w:spacing w:before="240" w:after="240"/>
        <w:rPr>
          <w:color w:val="0F1115"/>
        </w:rPr>
      </w:pPr>
      <w:r w:rsidRPr="00E15EDB">
        <w:rPr>
          <w:color w:val="0F1115"/>
        </w:rPr>
        <w:t xml:space="preserve">Структура продающего текста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это последовательная система, направленная на ведение читателя от первого знакомства с предложением до совершения целевого действия. Каждый элемент структуры выполняет свою функцию и работает на общий результат. Грамотное использование всех элементов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залог эффективного продающего текста.</w:t>
      </w:r>
    </w:p>
    <w:p w14:paraId="388E480B" w14:textId="77777777" w:rsidR="00273290" w:rsidRPr="00E15EDB" w:rsidRDefault="00273290" w:rsidP="00273290">
      <w:pPr>
        <w:spacing w:before="240" w:after="240"/>
        <w:rPr>
          <w:color w:val="0F1115"/>
        </w:rPr>
      </w:pPr>
      <w:r w:rsidRPr="00E15EDB">
        <w:rPr>
          <w:b/>
          <w:bCs/>
          <w:color w:val="0F1115"/>
        </w:rPr>
        <w:t>Список литературы:</w:t>
      </w:r>
    </w:p>
    <w:p w14:paraId="456E97CD" w14:textId="58064D98" w:rsidR="00273290" w:rsidRPr="00E15EDB" w:rsidRDefault="00273290">
      <w:pPr>
        <w:numPr>
          <w:ilvl w:val="0"/>
          <w:numId w:val="66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М., Сарычева, Л. Пиши, сокращай 2025: Как создавать сильный текст: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Л. Сарычева.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3EC26A17" w14:textId="469BCE48" w:rsidR="00273290" w:rsidRPr="00E15EDB" w:rsidRDefault="00273290">
      <w:pPr>
        <w:numPr>
          <w:ilvl w:val="0"/>
          <w:numId w:val="66"/>
        </w:numPr>
        <w:rPr>
          <w:color w:val="0F1115"/>
        </w:rPr>
      </w:pP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, М. Ясно, понятно: Как доносить мысли и убеждать людей с помощью слов: практическое пособие / М. </w:t>
      </w:r>
      <w:proofErr w:type="spellStart"/>
      <w:r w:rsidRPr="00E15EDB">
        <w:rPr>
          <w:color w:val="0F1115"/>
        </w:rPr>
        <w:t>Ильяхов</w:t>
      </w:r>
      <w:proofErr w:type="spellEnd"/>
      <w:r w:rsidRPr="00E15EDB">
        <w:rPr>
          <w:color w:val="0F1115"/>
        </w:rPr>
        <w:t xml:space="preserve">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436CCD4C" w14:textId="1FDA9730" w:rsidR="00273290" w:rsidRDefault="00273290">
      <w:pPr>
        <w:numPr>
          <w:ilvl w:val="0"/>
          <w:numId w:val="66"/>
        </w:numPr>
        <w:rPr>
          <w:color w:val="0F1115"/>
        </w:rPr>
      </w:pPr>
      <w:r w:rsidRPr="00E15EDB">
        <w:rPr>
          <w:color w:val="0F1115"/>
        </w:rPr>
        <w:t xml:space="preserve">Иконникова, С., Зверева, Н. Легкий текст: Как писать тексты, которые интересно читать и приятно слушать: практическое пособие / С. Иконникова, Н. Зверева.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Москва: ООО «Альпина Паблишер», 2026. </w:t>
      </w:r>
      <w:r w:rsidR="00E15EDB">
        <w:rPr>
          <w:color w:val="0F1115"/>
        </w:rPr>
        <w:t>–</w:t>
      </w:r>
      <w:r w:rsidRPr="00E15EDB">
        <w:rPr>
          <w:color w:val="0F1115"/>
        </w:rPr>
        <w:t xml:space="preserve"> Текст: непосредственный.</w:t>
      </w:r>
    </w:p>
    <w:p w14:paraId="5E17E6E7" w14:textId="77777777" w:rsidR="00E15EDB" w:rsidRDefault="00E15EDB" w:rsidP="00E15EDB">
      <w:pPr>
        <w:rPr>
          <w:color w:val="0F1115"/>
        </w:rPr>
      </w:pPr>
    </w:p>
    <w:p w14:paraId="27E5A6AA" w14:textId="77777777" w:rsidR="00E15EDB" w:rsidRDefault="00E15EDB" w:rsidP="00E15EDB">
      <w:pPr>
        <w:rPr>
          <w:color w:val="0F1115"/>
        </w:rPr>
      </w:pPr>
    </w:p>
    <w:p w14:paraId="60FFFF19" w14:textId="77777777" w:rsidR="00E15EDB" w:rsidRDefault="00E15EDB" w:rsidP="00E15EDB">
      <w:pPr>
        <w:rPr>
          <w:color w:val="0F1115"/>
        </w:rPr>
      </w:pPr>
    </w:p>
    <w:p w14:paraId="520F0720" w14:textId="77777777" w:rsidR="00E15EDB" w:rsidRDefault="00E15EDB" w:rsidP="00E15EDB">
      <w:pPr>
        <w:rPr>
          <w:color w:val="0F1115"/>
        </w:rPr>
      </w:pPr>
    </w:p>
    <w:p w14:paraId="51BD2BB5" w14:textId="77777777" w:rsidR="00E15EDB" w:rsidRDefault="00E15EDB" w:rsidP="00E15EDB">
      <w:pPr>
        <w:rPr>
          <w:color w:val="0F1115"/>
        </w:rPr>
      </w:pPr>
    </w:p>
    <w:p w14:paraId="5385C9A6" w14:textId="77777777" w:rsidR="00E15EDB" w:rsidRDefault="00E15EDB" w:rsidP="00E15EDB">
      <w:pPr>
        <w:rPr>
          <w:color w:val="0F1115"/>
        </w:rPr>
      </w:pPr>
    </w:p>
    <w:p w14:paraId="61AA81EC" w14:textId="77777777" w:rsidR="00E15EDB" w:rsidRDefault="00E15EDB" w:rsidP="00E15EDB">
      <w:pPr>
        <w:rPr>
          <w:color w:val="0F1115"/>
        </w:rPr>
      </w:pPr>
    </w:p>
    <w:p w14:paraId="75C17C7B" w14:textId="77777777" w:rsidR="00E15EDB" w:rsidRDefault="00E15EDB" w:rsidP="00E15EDB">
      <w:pPr>
        <w:rPr>
          <w:color w:val="0F1115"/>
        </w:rPr>
      </w:pPr>
    </w:p>
    <w:p w14:paraId="70EB6DA4" w14:textId="77777777" w:rsidR="00E15EDB" w:rsidRDefault="00E15EDB" w:rsidP="00E15EDB">
      <w:pPr>
        <w:rPr>
          <w:color w:val="0F1115"/>
        </w:rPr>
      </w:pPr>
    </w:p>
    <w:p w14:paraId="55203B68" w14:textId="77777777" w:rsidR="00E15EDB" w:rsidRDefault="00E15EDB" w:rsidP="00E15EDB">
      <w:pPr>
        <w:rPr>
          <w:color w:val="0F1115"/>
        </w:rPr>
      </w:pPr>
    </w:p>
    <w:p w14:paraId="56AD4A74" w14:textId="77777777" w:rsidR="00E15EDB" w:rsidRDefault="00E15EDB" w:rsidP="00E15EDB">
      <w:pPr>
        <w:rPr>
          <w:color w:val="0F1115"/>
        </w:rPr>
      </w:pPr>
    </w:p>
    <w:p w14:paraId="290DB06A" w14:textId="77777777" w:rsidR="00E15EDB" w:rsidRDefault="00E15EDB" w:rsidP="00E15EDB">
      <w:pPr>
        <w:rPr>
          <w:color w:val="0F1115"/>
        </w:rPr>
      </w:pPr>
    </w:p>
    <w:p w14:paraId="5AAC7758" w14:textId="77777777" w:rsidR="00E15EDB" w:rsidRDefault="00E15EDB" w:rsidP="00E15EDB">
      <w:pPr>
        <w:rPr>
          <w:color w:val="0F1115"/>
        </w:rPr>
      </w:pPr>
    </w:p>
    <w:p w14:paraId="22E1C0D8" w14:textId="77777777" w:rsidR="00E15EDB" w:rsidRDefault="00E15EDB" w:rsidP="00E15EDB">
      <w:pPr>
        <w:rPr>
          <w:color w:val="0F1115"/>
        </w:rPr>
      </w:pPr>
    </w:p>
    <w:p w14:paraId="79861D8A" w14:textId="77777777" w:rsidR="00E15EDB" w:rsidRDefault="00E15EDB" w:rsidP="00E15EDB">
      <w:pPr>
        <w:rPr>
          <w:color w:val="0F1115"/>
        </w:rPr>
      </w:pPr>
    </w:p>
    <w:p w14:paraId="05B79D3D" w14:textId="77777777" w:rsidR="00E15EDB" w:rsidRDefault="00E15EDB" w:rsidP="00E15EDB">
      <w:pPr>
        <w:rPr>
          <w:color w:val="0F1115"/>
        </w:rPr>
      </w:pPr>
    </w:p>
    <w:p w14:paraId="5F5F3B65" w14:textId="77777777" w:rsidR="00E15EDB" w:rsidRDefault="00E15EDB" w:rsidP="00E15EDB">
      <w:pPr>
        <w:rPr>
          <w:color w:val="0F1115"/>
        </w:rPr>
      </w:pPr>
    </w:p>
    <w:p w14:paraId="518C4C21" w14:textId="77777777" w:rsidR="00E15EDB" w:rsidRDefault="00E15EDB" w:rsidP="00E15EDB">
      <w:pPr>
        <w:rPr>
          <w:color w:val="0F1115"/>
        </w:rPr>
      </w:pPr>
    </w:p>
    <w:p w14:paraId="644DFE95" w14:textId="77777777" w:rsidR="00E15EDB" w:rsidRDefault="00E15EDB" w:rsidP="00E15EDB">
      <w:pPr>
        <w:rPr>
          <w:color w:val="0F1115"/>
        </w:rPr>
      </w:pPr>
    </w:p>
    <w:p w14:paraId="09C5679C" w14:textId="77777777" w:rsidR="00E15EDB" w:rsidRDefault="00E15EDB" w:rsidP="00E15EDB">
      <w:pPr>
        <w:rPr>
          <w:color w:val="0F1115"/>
        </w:rPr>
      </w:pPr>
    </w:p>
    <w:p w14:paraId="16A70A07" w14:textId="77777777" w:rsidR="00E15EDB" w:rsidRDefault="00E15EDB" w:rsidP="00E15EDB">
      <w:pPr>
        <w:rPr>
          <w:color w:val="0F1115"/>
        </w:rPr>
      </w:pPr>
    </w:p>
    <w:p w14:paraId="0D2053F4" w14:textId="77777777" w:rsidR="00E15EDB" w:rsidRDefault="00E15EDB" w:rsidP="00E15EDB">
      <w:pPr>
        <w:rPr>
          <w:color w:val="0F1115"/>
        </w:rPr>
      </w:pPr>
    </w:p>
    <w:p w14:paraId="673B1299" w14:textId="77777777" w:rsidR="00E15EDB" w:rsidRDefault="00E15EDB" w:rsidP="00E15EDB">
      <w:pPr>
        <w:rPr>
          <w:color w:val="0F1115"/>
        </w:rPr>
      </w:pPr>
    </w:p>
    <w:p w14:paraId="63A3F09B" w14:textId="77777777" w:rsidR="00E15EDB" w:rsidRDefault="00E15EDB" w:rsidP="00E15EDB">
      <w:pPr>
        <w:rPr>
          <w:color w:val="0F1115"/>
        </w:rPr>
      </w:pPr>
    </w:p>
    <w:p w14:paraId="34A1F8F9" w14:textId="77777777" w:rsidR="00781BA7" w:rsidRDefault="00781BA7" w:rsidP="00E15EDB">
      <w:pPr>
        <w:rPr>
          <w:color w:val="0F1115"/>
        </w:rPr>
      </w:pPr>
    </w:p>
    <w:p w14:paraId="728F2BF7" w14:textId="77777777" w:rsidR="00781BA7" w:rsidRDefault="00781BA7" w:rsidP="00E15EDB">
      <w:pPr>
        <w:rPr>
          <w:color w:val="0F1115"/>
        </w:rPr>
      </w:pPr>
    </w:p>
    <w:p w14:paraId="2674B2D3" w14:textId="77777777" w:rsidR="00E15EDB" w:rsidRDefault="00E15EDB" w:rsidP="00E15EDB">
      <w:pPr>
        <w:rPr>
          <w:color w:val="0F1115"/>
        </w:rPr>
      </w:pPr>
    </w:p>
    <w:p w14:paraId="361387A5" w14:textId="77777777" w:rsidR="00E15EDB" w:rsidRDefault="00E15EDB" w:rsidP="00E15EDB">
      <w:pPr>
        <w:rPr>
          <w:color w:val="0F1115"/>
        </w:rPr>
      </w:pPr>
    </w:p>
    <w:p w14:paraId="20C65CD2" w14:textId="77777777" w:rsidR="00E15EDB" w:rsidRDefault="00E15EDB" w:rsidP="00E15EDB">
      <w:pPr>
        <w:rPr>
          <w:color w:val="0F1115"/>
        </w:rPr>
      </w:pPr>
    </w:p>
    <w:p w14:paraId="59EBCFC1" w14:textId="77777777" w:rsidR="00E15EDB" w:rsidRDefault="00E15EDB" w:rsidP="00E15EDB">
      <w:pPr>
        <w:rPr>
          <w:color w:val="0F1115"/>
        </w:rPr>
      </w:pPr>
    </w:p>
    <w:p w14:paraId="50CAEC58" w14:textId="77777777" w:rsidR="00E15EDB" w:rsidRDefault="00E15EDB" w:rsidP="00E15EDB">
      <w:pPr>
        <w:rPr>
          <w:color w:val="0F1115"/>
        </w:rPr>
      </w:pPr>
    </w:p>
    <w:p w14:paraId="26BF8E44" w14:textId="77777777" w:rsidR="00E15EDB" w:rsidRDefault="00E15EDB" w:rsidP="00E15EDB">
      <w:pPr>
        <w:rPr>
          <w:color w:val="0F1115"/>
        </w:rPr>
      </w:pPr>
    </w:p>
    <w:p w14:paraId="269AD8CB" w14:textId="77777777" w:rsidR="00E15EDB" w:rsidRDefault="00E15EDB" w:rsidP="00E15EDB">
      <w:pPr>
        <w:rPr>
          <w:color w:val="0F1115"/>
        </w:rPr>
      </w:pPr>
    </w:p>
    <w:p w14:paraId="2C05D91E" w14:textId="77777777" w:rsidR="00E15EDB" w:rsidRDefault="00E15EDB" w:rsidP="00E15EDB">
      <w:pPr>
        <w:rPr>
          <w:color w:val="0F1115"/>
        </w:rPr>
      </w:pPr>
    </w:p>
    <w:p w14:paraId="4B780729" w14:textId="77777777" w:rsidR="00E15EDB" w:rsidRPr="00E15EDB" w:rsidRDefault="00E15EDB" w:rsidP="00E15EDB">
      <w:pPr>
        <w:rPr>
          <w:color w:val="0F1115"/>
        </w:rPr>
      </w:pPr>
    </w:p>
    <w:p w14:paraId="3E33FA87" w14:textId="77777777" w:rsidR="00177D62" w:rsidRPr="00E15EDB" w:rsidRDefault="00177D62" w:rsidP="00E24648">
      <w:pPr>
        <w:jc w:val="both"/>
      </w:pPr>
    </w:p>
    <w:p w14:paraId="564DDB7D" w14:textId="3972547E" w:rsidR="00D16366" w:rsidRPr="00781BA7" w:rsidRDefault="00781BA7" w:rsidP="00781BA7">
      <w:pPr>
        <w:pStyle w:val="af1"/>
        <w:rPr>
          <w:b/>
        </w:rPr>
      </w:pPr>
      <w:r>
        <w:rPr>
          <w:b/>
        </w:rPr>
        <w:t>3.</w:t>
      </w:r>
      <w:r w:rsidR="00D16366" w:rsidRPr="00781BA7">
        <w:rPr>
          <w:b/>
        </w:rPr>
        <w:t xml:space="preserve">ПЕРЕЧЕНЬ ВОПРОСОВ ДЛЯ ПОДГОТОВКИ К </w:t>
      </w:r>
      <w:r>
        <w:rPr>
          <w:b/>
        </w:rPr>
        <w:t>ЭКЗАМЕНУ</w:t>
      </w:r>
      <w:r w:rsidR="00D16366" w:rsidRPr="00781BA7">
        <w:rPr>
          <w:b/>
        </w:rPr>
        <w:t xml:space="preserve"> </w:t>
      </w:r>
    </w:p>
    <w:p w14:paraId="2AC13FE3" w14:textId="2CFB73EC" w:rsidR="00996E8F" w:rsidRPr="00E15EDB" w:rsidRDefault="00996E8F" w:rsidP="00E24648"/>
    <w:p w14:paraId="48BD2817" w14:textId="77777777" w:rsidR="00177D62" w:rsidRPr="00E15EDB" w:rsidRDefault="00177D62" w:rsidP="00E24648"/>
    <w:p w14:paraId="72A946B9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В чём ключевое отличие копирайтера от журналиста и редактора в медиа? Рынок копирайтинга в России: биржи, агентства, инхаус, фриланс.</w:t>
      </w:r>
    </w:p>
    <w:p w14:paraId="630B1773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Чем копирайтинг отличается от </w:t>
      </w:r>
      <w:proofErr w:type="spellStart"/>
      <w:r w:rsidRPr="00E15EDB">
        <w:rPr>
          <w:color w:val="0F1115"/>
        </w:rPr>
        <w:t>рерайтинга</w:t>
      </w:r>
      <w:proofErr w:type="spellEnd"/>
      <w:r w:rsidRPr="00E15EDB">
        <w:rPr>
          <w:color w:val="0F1115"/>
        </w:rPr>
        <w:t xml:space="preserve"> по источнику информации, задаче и результату?</w:t>
      </w:r>
    </w:p>
    <w:p w14:paraId="3B8F745D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Перечислите основные элементы технического задания (брифа) на </w:t>
      </w:r>
      <w:proofErr w:type="spellStart"/>
      <w:r w:rsidRPr="00E15EDB">
        <w:rPr>
          <w:color w:val="0F1115"/>
        </w:rPr>
        <w:t>копирайтерский</w:t>
      </w:r>
      <w:proofErr w:type="spellEnd"/>
      <w:r w:rsidRPr="00E15EDB">
        <w:rPr>
          <w:color w:val="0F1115"/>
        </w:rPr>
        <w:t xml:space="preserve"> текст. Постановка цели текста по SMART.</w:t>
      </w:r>
    </w:p>
    <w:p w14:paraId="096FE89C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Что такое </w:t>
      </w:r>
      <w:proofErr w:type="spellStart"/>
      <w:r w:rsidRPr="00E15EDB">
        <w:rPr>
          <w:color w:val="0F1115"/>
        </w:rPr>
        <w:t>Tone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of</w:t>
      </w:r>
      <w:proofErr w:type="spellEnd"/>
      <w:r w:rsidRPr="00E15EDB">
        <w:rPr>
          <w:color w:val="0F1115"/>
        </w:rPr>
        <w:t xml:space="preserve"> </w:t>
      </w:r>
      <w:proofErr w:type="spellStart"/>
      <w:r w:rsidRPr="00E15EDB">
        <w:rPr>
          <w:color w:val="0F1115"/>
        </w:rPr>
        <w:t>Voice</w:t>
      </w:r>
      <w:proofErr w:type="spellEnd"/>
      <w:r w:rsidRPr="00E15EDB">
        <w:rPr>
          <w:color w:val="0F1115"/>
        </w:rPr>
        <w:t xml:space="preserve"> и как он проявляется в тексте? Приведите примеры.</w:t>
      </w:r>
    </w:p>
    <w:p w14:paraId="253B4D77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Опишите структуру продающего поста для соцсетей: заголовок, оффер, аргументация, работа с возражениями, CTA.</w:t>
      </w:r>
    </w:p>
    <w:p w14:paraId="6F1788D2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психологические триггеры и когнитивные искажения используются в копирайтинге? Приведите примеры.</w:t>
      </w:r>
    </w:p>
    <w:p w14:paraId="74E8E223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Назовите 5 жанров рекламно-информационного текста и их особенности.</w:t>
      </w:r>
    </w:p>
    <w:p w14:paraId="253850AD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По каким количественным и качественным метрикам оценивается эффективность коммерческого текста? Инструменты веб-аналитики.</w:t>
      </w:r>
    </w:p>
    <w:p w14:paraId="7C7BCF57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Какие существуют типы занятости копирайтера (штат, фриланс, проектная работа)? Их плюсы и минусы.</w:t>
      </w:r>
    </w:p>
    <w:p w14:paraId="34CE3C49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«информационный стиль» текста? В чём его отличие от «продающего» стиля?</w:t>
      </w:r>
    </w:p>
    <w:p w14:paraId="66EB83C6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Опишите технологию вовлечения в текст: крючки, </w:t>
      </w:r>
      <w:proofErr w:type="spellStart"/>
      <w:r w:rsidRPr="00E15EDB">
        <w:rPr>
          <w:color w:val="0F1115"/>
        </w:rPr>
        <w:t>сторителлинг</w:t>
      </w:r>
      <w:proofErr w:type="spellEnd"/>
      <w:r w:rsidRPr="00E15EDB">
        <w:rPr>
          <w:color w:val="0F1115"/>
        </w:rPr>
        <w:t xml:space="preserve">, «скользкая горка» </w:t>
      </w:r>
      <w:proofErr w:type="spellStart"/>
      <w:r w:rsidRPr="00E15EDB">
        <w:rPr>
          <w:color w:val="0F1115"/>
        </w:rPr>
        <w:t>Шугермана</w:t>
      </w:r>
      <w:proofErr w:type="spellEnd"/>
      <w:r w:rsidRPr="00E15EDB">
        <w:rPr>
          <w:color w:val="0F1115"/>
        </w:rPr>
        <w:t>.</w:t>
      </w:r>
    </w:p>
    <w:p w14:paraId="742B392A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Каковы правила согласования материалов с заказчиком? Как работать с правками и критикой?</w:t>
      </w:r>
    </w:p>
    <w:p w14:paraId="393CF239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>Что такое нативная реклама? В чём её специфика и этические границы?</w:t>
      </w:r>
    </w:p>
    <w:p w14:paraId="7225592F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Каковы основы </w:t>
      </w:r>
      <w:proofErr w:type="spellStart"/>
      <w:r w:rsidRPr="00E15EDB">
        <w:rPr>
          <w:color w:val="0F1115"/>
        </w:rPr>
        <w:t>саморедактирования</w:t>
      </w:r>
      <w:proofErr w:type="spellEnd"/>
      <w:r w:rsidRPr="00E15EDB">
        <w:rPr>
          <w:color w:val="0F1115"/>
        </w:rPr>
        <w:t xml:space="preserve"> текста? Чек-лист: канцеляризмы, плеоназмы, «водность» текста.</w:t>
      </w:r>
    </w:p>
    <w:p w14:paraId="1DDB502B" w14:textId="77777777" w:rsidR="00E15EDB" w:rsidRPr="00E15EDB" w:rsidRDefault="00E15EDB">
      <w:pPr>
        <w:pStyle w:val="ds-markdown-paragraph"/>
        <w:numPr>
          <w:ilvl w:val="0"/>
          <w:numId w:val="67"/>
        </w:numPr>
        <w:spacing w:before="0" w:beforeAutospacing="0" w:after="0" w:afterAutospacing="0"/>
        <w:rPr>
          <w:color w:val="0F1115"/>
        </w:rPr>
      </w:pPr>
      <w:r w:rsidRPr="00E15EDB">
        <w:rPr>
          <w:color w:val="0F1115"/>
        </w:rPr>
        <w:t xml:space="preserve">Что такое </w:t>
      </w:r>
      <w:proofErr w:type="spellStart"/>
      <w:r w:rsidRPr="00E15EDB">
        <w:rPr>
          <w:color w:val="0F1115"/>
        </w:rPr>
        <w:t>нейрокопирайтинг</w:t>
      </w:r>
      <w:proofErr w:type="spellEnd"/>
      <w:r w:rsidRPr="00E15EDB">
        <w:rPr>
          <w:color w:val="0F1115"/>
        </w:rPr>
        <w:t>? Как знание психологии восприятия влияет на эффективность текста?</w:t>
      </w:r>
    </w:p>
    <w:p w14:paraId="774B88B6" w14:textId="77777777" w:rsidR="00177D62" w:rsidRPr="00441CA4" w:rsidRDefault="00177D62" w:rsidP="00E24648"/>
    <w:sectPr w:rsidR="00177D62" w:rsidRPr="00441CA4" w:rsidSect="00B16A42"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4DEB0" w14:textId="77777777" w:rsidR="009A5A87" w:rsidRDefault="009A5A87" w:rsidP="00D056C8">
      <w:r>
        <w:separator/>
      </w:r>
    </w:p>
  </w:endnote>
  <w:endnote w:type="continuationSeparator" w:id="0">
    <w:p w14:paraId="4F2999B8" w14:textId="77777777" w:rsidR="009A5A87" w:rsidRDefault="009A5A87" w:rsidP="00D0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7CA4B" w14:textId="77777777" w:rsidR="00B16A42" w:rsidRDefault="00B16A42" w:rsidP="002533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B884E14" w14:textId="77777777" w:rsidR="00B16A42" w:rsidRDefault="00B16A42" w:rsidP="00DB657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6323077"/>
      <w:docPartObj>
        <w:docPartGallery w:val="Page Numbers (Bottom of Page)"/>
        <w:docPartUnique/>
      </w:docPartObj>
    </w:sdtPr>
    <w:sdtEndPr/>
    <w:sdtContent>
      <w:p w14:paraId="2C612F32" w14:textId="19FDBE8E" w:rsidR="001F4B1F" w:rsidRDefault="001F4B1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371">
          <w:rPr>
            <w:noProof/>
          </w:rPr>
          <w:t>2</w:t>
        </w:r>
        <w:r>
          <w:fldChar w:fldCharType="end"/>
        </w:r>
      </w:p>
    </w:sdtContent>
  </w:sdt>
  <w:p w14:paraId="6BA0963D" w14:textId="77777777" w:rsidR="00B16A42" w:rsidRDefault="00B16A4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2F48A" w14:textId="77777777" w:rsidR="009A5A87" w:rsidRDefault="009A5A87" w:rsidP="00D056C8">
      <w:r>
        <w:separator/>
      </w:r>
    </w:p>
  </w:footnote>
  <w:footnote w:type="continuationSeparator" w:id="0">
    <w:p w14:paraId="6D9E1614" w14:textId="77777777" w:rsidR="009A5A87" w:rsidRDefault="009A5A87" w:rsidP="00D05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3E81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86E1B"/>
    <w:multiLevelType w:val="multilevel"/>
    <w:tmpl w:val="9BE6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D6C51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A54612"/>
    <w:multiLevelType w:val="multilevel"/>
    <w:tmpl w:val="B018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B9012C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B37D9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276CF9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BD4D6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D543AD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95D4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A7789B"/>
    <w:multiLevelType w:val="multilevel"/>
    <w:tmpl w:val="30E2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DE4A35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6C564E"/>
    <w:multiLevelType w:val="multilevel"/>
    <w:tmpl w:val="55B6A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12538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512A3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44298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DD4BA0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5833B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97459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78516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63B4E9A"/>
    <w:multiLevelType w:val="multilevel"/>
    <w:tmpl w:val="44665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DA2C6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B4242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0E3E24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E8266E1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F06471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834B37"/>
    <w:multiLevelType w:val="multilevel"/>
    <w:tmpl w:val="65B8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B862F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66470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A2E2CB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B5B5173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CD4458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CEA204A"/>
    <w:multiLevelType w:val="multilevel"/>
    <w:tmpl w:val="C00E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DB450DA"/>
    <w:multiLevelType w:val="multilevel"/>
    <w:tmpl w:val="287C8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E35EB4"/>
    <w:multiLevelType w:val="multilevel"/>
    <w:tmpl w:val="CE22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9E2A3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3903C2D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94F10A4"/>
    <w:multiLevelType w:val="multilevel"/>
    <w:tmpl w:val="45428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BE257E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D5924FD"/>
    <w:multiLevelType w:val="multilevel"/>
    <w:tmpl w:val="661E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E490F5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10B53F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527776"/>
    <w:multiLevelType w:val="multilevel"/>
    <w:tmpl w:val="9D8A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B24E8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36633C8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466172F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9793597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AF94D11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D670430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DB22E4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FED4CBC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250572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56E7E70"/>
    <w:multiLevelType w:val="multilevel"/>
    <w:tmpl w:val="AB96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A46BC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4630E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96E75EE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A9226F4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C0007F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C263219"/>
    <w:multiLevelType w:val="multilevel"/>
    <w:tmpl w:val="370A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C6B0F5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D616242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F79385C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FAD142B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4FB1F85"/>
    <w:multiLevelType w:val="multilevel"/>
    <w:tmpl w:val="EB68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5AE757D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CEF3CF6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F1648CA"/>
    <w:multiLevelType w:val="multilevel"/>
    <w:tmpl w:val="3EDA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7"/>
  </w:num>
  <w:num w:numId="3">
    <w:abstractNumId w:val="5"/>
  </w:num>
  <w:num w:numId="4">
    <w:abstractNumId w:val="50"/>
  </w:num>
  <w:num w:numId="5">
    <w:abstractNumId w:val="30"/>
  </w:num>
  <w:num w:numId="6">
    <w:abstractNumId w:val="49"/>
  </w:num>
  <w:num w:numId="7">
    <w:abstractNumId w:val="13"/>
  </w:num>
  <w:num w:numId="8">
    <w:abstractNumId w:val="25"/>
  </w:num>
  <w:num w:numId="9">
    <w:abstractNumId w:val="40"/>
  </w:num>
  <w:num w:numId="10">
    <w:abstractNumId w:val="60"/>
  </w:num>
  <w:num w:numId="11">
    <w:abstractNumId w:val="66"/>
  </w:num>
  <w:num w:numId="12">
    <w:abstractNumId w:val="35"/>
  </w:num>
  <w:num w:numId="13">
    <w:abstractNumId w:val="45"/>
  </w:num>
  <w:num w:numId="14">
    <w:abstractNumId w:val="14"/>
  </w:num>
  <w:num w:numId="15">
    <w:abstractNumId w:val="23"/>
  </w:num>
  <w:num w:numId="16">
    <w:abstractNumId w:val="29"/>
  </w:num>
  <w:num w:numId="17">
    <w:abstractNumId w:val="47"/>
  </w:num>
  <w:num w:numId="18">
    <w:abstractNumId w:val="62"/>
  </w:num>
  <w:num w:numId="19">
    <w:abstractNumId w:val="7"/>
  </w:num>
  <w:num w:numId="20">
    <w:abstractNumId w:val="6"/>
  </w:num>
  <w:num w:numId="21">
    <w:abstractNumId w:val="19"/>
  </w:num>
  <w:num w:numId="22">
    <w:abstractNumId w:val="17"/>
  </w:num>
  <w:num w:numId="23">
    <w:abstractNumId w:val="51"/>
  </w:num>
  <w:num w:numId="24">
    <w:abstractNumId w:val="9"/>
  </w:num>
  <w:num w:numId="25">
    <w:abstractNumId w:val="38"/>
  </w:num>
  <w:num w:numId="26">
    <w:abstractNumId w:val="48"/>
  </w:num>
  <w:num w:numId="27">
    <w:abstractNumId w:val="44"/>
  </w:num>
  <w:num w:numId="28">
    <w:abstractNumId w:val="57"/>
  </w:num>
  <w:num w:numId="29">
    <w:abstractNumId w:val="56"/>
  </w:num>
  <w:num w:numId="30">
    <w:abstractNumId w:val="15"/>
  </w:num>
  <w:num w:numId="31">
    <w:abstractNumId w:val="41"/>
  </w:num>
  <w:num w:numId="32">
    <w:abstractNumId w:val="53"/>
  </w:num>
  <w:num w:numId="33">
    <w:abstractNumId w:val="55"/>
  </w:num>
  <w:num w:numId="34">
    <w:abstractNumId w:val="21"/>
  </w:num>
  <w:num w:numId="35">
    <w:abstractNumId w:val="28"/>
  </w:num>
  <w:num w:numId="36">
    <w:abstractNumId w:val="8"/>
  </w:num>
  <w:num w:numId="37">
    <w:abstractNumId w:val="37"/>
  </w:num>
  <w:num w:numId="38">
    <w:abstractNumId w:val="16"/>
  </w:num>
  <w:num w:numId="39">
    <w:abstractNumId w:val="39"/>
  </w:num>
  <w:num w:numId="40">
    <w:abstractNumId w:val="64"/>
  </w:num>
  <w:num w:numId="41">
    <w:abstractNumId w:val="3"/>
  </w:num>
  <w:num w:numId="42">
    <w:abstractNumId w:val="59"/>
  </w:num>
  <w:num w:numId="43">
    <w:abstractNumId w:val="58"/>
  </w:num>
  <w:num w:numId="44">
    <w:abstractNumId w:val="31"/>
  </w:num>
  <w:num w:numId="45">
    <w:abstractNumId w:val="42"/>
  </w:num>
  <w:num w:numId="46">
    <w:abstractNumId w:val="22"/>
  </w:num>
  <w:num w:numId="47">
    <w:abstractNumId w:val="12"/>
  </w:num>
  <w:num w:numId="48">
    <w:abstractNumId w:val="0"/>
  </w:num>
  <w:num w:numId="49">
    <w:abstractNumId w:val="20"/>
  </w:num>
  <w:num w:numId="50">
    <w:abstractNumId w:val="4"/>
  </w:num>
  <w:num w:numId="51">
    <w:abstractNumId w:val="26"/>
  </w:num>
  <w:num w:numId="52">
    <w:abstractNumId w:val="36"/>
  </w:num>
  <w:num w:numId="53">
    <w:abstractNumId w:val="10"/>
  </w:num>
  <w:num w:numId="54">
    <w:abstractNumId w:val="2"/>
  </w:num>
  <w:num w:numId="55">
    <w:abstractNumId w:val="32"/>
  </w:num>
  <w:num w:numId="56">
    <w:abstractNumId w:val="11"/>
  </w:num>
  <w:num w:numId="57">
    <w:abstractNumId w:val="52"/>
  </w:num>
  <w:num w:numId="58">
    <w:abstractNumId w:val="18"/>
  </w:num>
  <w:num w:numId="59">
    <w:abstractNumId w:val="34"/>
  </w:num>
  <w:num w:numId="60">
    <w:abstractNumId w:val="61"/>
  </w:num>
  <w:num w:numId="61">
    <w:abstractNumId w:val="33"/>
  </w:num>
  <w:num w:numId="62">
    <w:abstractNumId w:val="54"/>
  </w:num>
  <w:num w:numId="63">
    <w:abstractNumId w:val="1"/>
  </w:num>
  <w:num w:numId="64">
    <w:abstractNumId w:val="43"/>
  </w:num>
  <w:num w:numId="65">
    <w:abstractNumId w:val="63"/>
  </w:num>
  <w:num w:numId="66">
    <w:abstractNumId w:val="65"/>
  </w:num>
  <w:num w:numId="67">
    <w:abstractNumId w:val="4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56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211"/>
    <w:rsid w:val="00002F7E"/>
    <w:rsid w:val="00014FDA"/>
    <w:rsid w:val="00034962"/>
    <w:rsid w:val="00052D6B"/>
    <w:rsid w:val="000861C5"/>
    <w:rsid w:val="00091B17"/>
    <w:rsid w:val="0009308A"/>
    <w:rsid w:val="000B2098"/>
    <w:rsid w:val="000B730E"/>
    <w:rsid w:val="000D0FF8"/>
    <w:rsid w:val="000D521B"/>
    <w:rsid w:val="000D5465"/>
    <w:rsid w:val="000F60A6"/>
    <w:rsid w:val="00101683"/>
    <w:rsid w:val="00116AAB"/>
    <w:rsid w:val="00135C96"/>
    <w:rsid w:val="00137C2A"/>
    <w:rsid w:val="00177D62"/>
    <w:rsid w:val="00185B92"/>
    <w:rsid w:val="00197FE8"/>
    <w:rsid w:val="001B0927"/>
    <w:rsid w:val="001B360B"/>
    <w:rsid w:val="001C5CA4"/>
    <w:rsid w:val="001D1D9B"/>
    <w:rsid w:val="001D4C58"/>
    <w:rsid w:val="001D4C99"/>
    <w:rsid w:val="001E0090"/>
    <w:rsid w:val="001E2F29"/>
    <w:rsid w:val="001F4B1F"/>
    <w:rsid w:val="001F5E09"/>
    <w:rsid w:val="0023418D"/>
    <w:rsid w:val="002451A5"/>
    <w:rsid w:val="00246C34"/>
    <w:rsid w:val="0025209F"/>
    <w:rsid w:val="00253352"/>
    <w:rsid w:val="00273290"/>
    <w:rsid w:val="00292EB8"/>
    <w:rsid w:val="002A4708"/>
    <w:rsid w:val="002A7EA0"/>
    <w:rsid w:val="002B61B0"/>
    <w:rsid w:val="002B7DED"/>
    <w:rsid w:val="00300436"/>
    <w:rsid w:val="00315F94"/>
    <w:rsid w:val="00330EDB"/>
    <w:rsid w:val="003459F1"/>
    <w:rsid w:val="00364A21"/>
    <w:rsid w:val="0036694A"/>
    <w:rsid w:val="00377EF4"/>
    <w:rsid w:val="003C21CD"/>
    <w:rsid w:val="003D1F68"/>
    <w:rsid w:val="003F4D97"/>
    <w:rsid w:val="00423A57"/>
    <w:rsid w:val="004261DA"/>
    <w:rsid w:val="00435709"/>
    <w:rsid w:val="004417D7"/>
    <w:rsid w:val="00441CA4"/>
    <w:rsid w:val="00455DC6"/>
    <w:rsid w:val="00496204"/>
    <w:rsid w:val="004A4A95"/>
    <w:rsid w:val="004B7972"/>
    <w:rsid w:val="004D0295"/>
    <w:rsid w:val="004E0357"/>
    <w:rsid w:val="004E118C"/>
    <w:rsid w:val="00512F6C"/>
    <w:rsid w:val="00515EB2"/>
    <w:rsid w:val="00526072"/>
    <w:rsid w:val="00532F20"/>
    <w:rsid w:val="0056030F"/>
    <w:rsid w:val="00576377"/>
    <w:rsid w:val="005853B7"/>
    <w:rsid w:val="005B44D6"/>
    <w:rsid w:val="005D1392"/>
    <w:rsid w:val="005F362D"/>
    <w:rsid w:val="005F7A47"/>
    <w:rsid w:val="00605DAF"/>
    <w:rsid w:val="00606491"/>
    <w:rsid w:val="006218D3"/>
    <w:rsid w:val="00652816"/>
    <w:rsid w:val="006609F0"/>
    <w:rsid w:val="00691D80"/>
    <w:rsid w:val="006A0B6E"/>
    <w:rsid w:val="006E4A3E"/>
    <w:rsid w:val="006F389A"/>
    <w:rsid w:val="00720A6E"/>
    <w:rsid w:val="00773782"/>
    <w:rsid w:val="00781BA7"/>
    <w:rsid w:val="00790DC9"/>
    <w:rsid w:val="00801D44"/>
    <w:rsid w:val="008030A4"/>
    <w:rsid w:val="00812A94"/>
    <w:rsid w:val="00823B2F"/>
    <w:rsid w:val="00826992"/>
    <w:rsid w:val="00827D6C"/>
    <w:rsid w:val="008612C8"/>
    <w:rsid w:val="00861936"/>
    <w:rsid w:val="0086351C"/>
    <w:rsid w:val="00863E8A"/>
    <w:rsid w:val="00863F4A"/>
    <w:rsid w:val="00871264"/>
    <w:rsid w:val="00882A35"/>
    <w:rsid w:val="0088693D"/>
    <w:rsid w:val="008C0EAC"/>
    <w:rsid w:val="008C2798"/>
    <w:rsid w:val="00917299"/>
    <w:rsid w:val="00921C74"/>
    <w:rsid w:val="00924EE7"/>
    <w:rsid w:val="009468F0"/>
    <w:rsid w:val="009627A5"/>
    <w:rsid w:val="00974DC4"/>
    <w:rsid w:val="00990B70"/>
    <w:rsid w:val="00992B14"/>
    <w:rsid w:val="0099584F"/>
    <w:rsid w:val="00996E8F"/>
    <w:rsid w:val="009A57F1"/>
    <w:rsid w:val="009A5A87"/>
    <w:rsid w:val="009B5E6A"/>
    <w:rsid w:val="009B64A4"/>
    <w:rsid w:val="009C67CF"/>
    <w:rsid w:val="009D0754"/>
    <w:rsid w:val="009E20AA"/>
    <w:rsid w:val="009F1CDE"/>
    <w:rsid w:val="009F2A7C"/>
    <w:rsid w:val="00A0522E"/>
    <w:rsid w:val="00A24CA8"/>
    <w:rsid w:val="00A27EF8"/>
    <w:rsid w:val="00A52F59"/>
    <w:rsid w:val="00A775CD"/>
    <w:rsid w:val="00AA0E2F"/>
    <w:rsid w:val="00AC6C00"/>
    <w:rsid w:val="00AD75C5"/>
    <w:rsid w:val="00AF0D25"/>
    <w:rsid w:val="00AF3A3D"/>
    <w:rsid w:val="00AF50C9"/>
    <w:rsid w:val="00B16A42"/>
    <w:rsid w:val="00B52EA5"/>
    <w:rsid w:val="00B70BB7"/>
    <w:rsid w:val="00BB30E9"/>
    <w:rsid w:val="00BB72AE"/>
    <w:rsid w:val="00BD36EE"/>
    <w:rsid w:val="00BD3710"/>
    <w:rsid w:val="00BF1149"/>
    <w:rsid w:val="00C079B5"/>
    <w:rsid w:val="00C1616F"/>
    <w:rsid w:val="00C51463"/>
    <w:rsid w:val="00C851E8"/>
    <w:rsid w:val="00CD686D"/>
    <w:rsid w:val="00CD7441"/>
    <w:rsid w:val="00D056C8"/>
    <w:rsid w:val="00D16366"/>
    <w:rsid w:val="00D3185E"/>
    <w:rsid w:val="00D37000"/>
    <w:rsid w:val="00D45822"/>
    <w:rsid w:val="00D64A07"/>
    <w:rsid w:val="00D734A5"/>
    <w:rsid w:val="00D80374"/>
    <w:rsid w:val="00D859BB"/>
    <w:rsid w:val="00D93F3D"/>
    <w:rsid w:val="00DA63DE"/>
    <w:rsid w:val="00DB6574"/>
    <w:rsid w:val="00DB7C72"/>
    <w:rsid w:val="00DF3AA7"/>
    <w:rsid w:val="00E15EDB"/>
    <w:rsid w:val="00E23518"/>
    <w:rsid w:val="00E24648"/>
    <w:rsid w:val="00E32063"/>
    <w:rsid w:val="00E327E2"/>
    <w:rsid w:val="00E338C4"/>
    <w:rsid w:val="00E91166"/>
    <w:rsid w:val="00EB1D29"/>
    <w:rsid w:val="00ED10CA"/>
    <w:rsid w:val="00EE07B1"/>
    <w:rsid w:val="00F261B4"/>
    <w:rsid w:val="00F26217"/>
    <w:rsid w:val="00F30374"/>
    <w:rsid w:val="00F37341"/>
    <w:rsid w:val="00F373EF"/>
    <w:rsid w:val="00F40FFA"/>
    <w:rsid w:val="00F5583E"/>
    <w:rsid w:val="00F611D0"/>
    <w:rsid w:val="00F66D6A"/>
    <w:rsid w:val="00F73211"/>
    <w:rsid w:val="00F80431"/>
    <w:rsid w:val="00F8132F"/>
    <w:rsid w:val="00F9072A"/>
    <w:rsid w:val="00FA3341"/>
    <w:rsid w:val="00FA3CF8"/>
    <w:rsid w:val="00FB200C"/>
    <w:rsid w:val="00FC0371"/>
    <w:rsid w:val="00FE7D78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EDAA4"/>
  <w14:defaultImageDpi w14:val="0"/>
  <w15:docId w15:val="{87F73815-143B-4FA8-B97F-A57473D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EDB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4E118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D1F68"/>
    <w:pPr>
      <w:spacing w:after="120" w:line="480" w:lineRule="auto"/>
    </w:pPr>
  </w:style>
  <w:style w:type="character" w:customStyle="1" w:styleId="10">
    <w:name w:val="Заголовок 1 Знак"/>
    <w:basedOn w:val="a0"/>
    <w:link w:val="1"/>
    <w:locked/>
    <w:rsid w:val="004E118C"/>
    <w:rPr>
      <w:rFonts w:ascii="Times New Roman" w:hAnsi="Times New Roman" w:cs="Times New Roman"/>
      <w:sz w:val="24"/>
      <w:szCs w:val="24"/>
    </w:rPr>
  </w:style>
  <w:style w:type="paragraph" w:customStyle="1" w:styleId="a3">
    <w:name w:val="Стиль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locked/>
    <w:rsid w:val="003D1F68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4">
    <w:name w:val="footer"/>
    <w:basedOn w:val="a"/>
    <w:link w:val="a5"/>
    <w:uiPriority w:val="99"/>
    <w:rsid w:val="003D1F68"/>
    <w:pPr>
      <w:tabs>
        <w:tab w:val="center" w:pos="4677"/>
        <w:tab w:val="right" w:pos="9355"/>
      </w:tabs>
    </w:pPr>
  </w:style>
  <w:style w:type="character" w:styleId="a6">
    <w:name w:val="page number"/>
    <w:basedOn w:val="a0"/>
    <w:uiPriority w:val="99"/>
    <w:rsid w:val="003D1F68"/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7">
    <w:name w:val="Hyperlink"/>
    <w:basedOn w:val="a0"/>
    <w:uiPriority w:val="99"/>
    <w:rsid w:val="003D1F6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3D1F68"/>
    <w:pPr>
      <w:ind w:left="720"/>
      <w:contextualSpacing/>
    </w:pPr>
  </w:style>
  <w:style w:type="paragraph" w:customStyle="1" w:styleId="ConsPlusNonformat">
    <w:name w:val="ConsPlusNonformat"/>
    <w:uiPriority w:val="99"/>
    <w:rsid w:val="003D1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paragraph" w:styleId="a8">
    <w:name w:val="Body Text"/>
    <w:basedOn w:val="a"/>
    <w:link w:val="a9"/>
    <w:uiPriority w:val="99"/>
    <w:rsid w:val="003D1F68"/>
    <w:pPr>
      <w:spacing w:after="120"/>
    </w:pPr>
  </w:style>
  <w:style w:type="character" w:customStyle="1" w:styleId="l7">
    <w:name w:val="l7"/>
    <w:uiPriority w:val="99"/>
    <w:rsid w:val="003D1F68"/>
  </w:style>
  <w:style w:type="character" w:customStyle="1" w:styleId="a9">
    <w:name w:val="Основной текст Знак"/>
    <w:basedOn w:val="a0"/>
    <w:link w:val="a8"/>
    <w:uiPriority w:val="99"/>
    <w:locked/>
    <w:rsid w:val="003D1F68"/>
    <w:rPr>
      <w:rFonts w:ascii="Calibri" w:hAnsi="Calibri" w:cs="Times New Roman"/>
      <w:lang w:val="x-none" w:eastAsia="ru-RU"/>
    </w:rPr>
  </w:style>
  <w:style w:type="character" w:customStyle="1" w:styleId="apple-converted-space">
    <w:name w:val="apple-converted-space"/>
    <w:rsid w:val="003D1F68"/>
  </w:style>
  <w:style w:type="character" w:customStyle="1" w:styleId="l6">
    <w:name w:val="l6"/>
    <w:uiPriority w:val="99"/>
    <w:rsid w:val="003D1F68"/>
  </w:style>
  <w:style w:type="character" w:customStyle="1" w:styleId="aa">
    <w:name w:val="a"/>
    <w:uiPriority w:val="99"/>
    <w:rsid w:val="003D1F68"/>
  </w:style>
  <w:style w:type="paragraph" w:styleId="ab">
    <w:name w:val="Body Text Indent"/>
    <w:basedOn w:val="a"/>
    <w:link w:val="ac"/>
    <w:uiPriority w:val="99"/>
    <w:rsid w:val="003D1F68"/>
    <w:pPr>
      <w:spacing w:after="120"/>
      <w:ind w:left="283"/>
    </w:pPr>
  </w:style>
  <w:style w:type="character" w:styleId="ad">
    <w:name w:val="line number"/>
    <w:basedOn w:val="a0"/>
    <w:uiPriority w:val="99"/>
    <w:rsid w:val="003D1F68"/>
    <w:rPr>
      <w:rFonts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e">
    <w:name w:val="Подзаголовок УМК"/>
    <w:basedOn w:val="2"/>
    <w:autoRedefine/>
    <w:uiPriority w:val="99"/>
    <w:rsid w:val="003D1F68"/>
    <w:pPr>
      <w:spacing w:after="0" w:line="240" w:lineRule="auto"/>
      <w:ind w:firstLine="720"/>
      <w:jc w:val="center"/>
    </w:pPr>
    <w:rPr>
      <w:b/>
      <w:bCs/>
      <w:iCs/>
      <w:sz w:val="28"/>
    </w:rPr>
  </w:style>
  <w:style w:type="paragraph" w:customStyle="1" w:styleId="a10">
    <w:name w:val="a1"/>
    <w:basedOn w:val="a"/>
    <w:uiPriority w:val="99"/>
    <w:rsid w:val="003D1F68"/>
    <w:pPr>
      <w:spacing w:before="100" w:beforeAutospacing="1" w:after="100" w:afterAutospacing="1"/>
    </w:pPr>
  </w:style>
  <w:style w:type="table" w:styleId="af">
    <w:name w:val="Table Grid"/>
    <w:basedOn w:val="a1"/>
    <w:uiPriority w:val="99"/>
    <w:rsid w:val="003D1F68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3D1F68"/>
    <w:pPr>
      <w:spacing w:after="120" w:line="480" w:lineRule="auto"/>
      <w:ind w:left="283"/>
    </w:pPr>
  </w:style>
  <w:style w:type="paragraph" w:styleId="af0">
    <w:name w:val="Normal (Web)"/>
    <w:basedOn w:val="a"/>
    <w:uiPriority w:val="99"/>
    <w:rsid w:val="003D1F68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1F6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1">
    <w:name w:val="List Paragraph"/>
    <w:basedOn w:val="a"/>
    <w:uiPriority w:val="99"/>
    <w:qFormat/>
    <w:rsid w:val="003D1F68"/>
    <w:pPr>
      <w:ind w:left="720"/>
      <w:contextualSpacing/>
    </w:pPr>
  </w:style>
  <w:style w:type="character" w:customStyle="1" w:styleId="s1">
    <w:name w:val="s1"/>
    <w:basedOn w:val="a0"/>
    <w:uiPriority w:val="99"/>
    <w:rsid w:val="003C21CD"/>
    <w:rPr>
      <w:rFonts w:cs="Times New Roman"/>
    </w:rPr>
  </w:style>
  <w:style w:type="character" w:customStyle="1" w:styleId="s2">
    <w:name w:val="s2"/>
    <w:basedOn w:val="a0"/>
    <w:uiPriority w:val="99"/>
    <w:rsid w:val="003C21CD"/>
    <w:rPr>
      <w:rFonts w:cs="Times New Roman"/>
    </w:rPr>
  </w:style>
  <w:style w:type="paragraph" w:customStyle="1" w:styleId="p6">
    <w:name w:val="p6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3C21CD"/>
    <w:rPr>
      <w:rFonts w:cs="Times New Roman"/>
    </w:rPr>
  </w:style>
  <w:style w:type="paragraph" w:customStyle="1" w:styleId="p8">
    <w:name w:val="p8"/>
    <w:basedOn w:val="a"/>
    <w:uiPriority w:val="99"/>
    <w:rsid w:val="003C21CD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3C21CD"/>
    <w:rPr>
      <w:rFonts w:cs="Times New Roman"/>
    </w:rPr>
  </w:style>
  <w:style w:type="paragraph" w:customStyle="1" w:styleId="p11">
    <w:name w:val="p11"/>
    <w:basedOn w:val="a"/>
    <w:uiPriority w:val="99"/>
    <w:rsid w:val="003C21CD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link w:val="2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af2">
    <w:name w:val="Основной текст_"/>
    <w:basedOn w:val="a0"/>
    <w:link w:val="12"/>
    <w:uiPriority w:val="99"/>
    <w:locked/>
    <w:rsid w:val="003C21CD"/>
    <w:rPr>
      <w:rFonts w:ascii="Tahoma" w:hAnsi="Tahoma" w:cs="Times New Roman"/>
      <w:spacing w:val="-2"/>
      <w:sz w:val="17"/>
      <w:szCs w:val="17"/>
      <w:lang w:bidi="ar-SA"/>
    </w:rPr>
  </w:style>
  <w:style w:type="character" w:customStyle="1" w:styleId="3">
    <w:name w:val="Основной текст (3)_"/>
    <w:basedOn w:val="a0"/>
    <w:link w:val="30"/>
    <w:uiPriority w:val="99"/>
    <w:locked/>
    <w:rsid w:val="003C21CD"/>
    <w:rPr>
      <w:rFonts w:ascii="Tahoma" w:hAnsi="Tahoma" w:cs="Times New Roman"/>
      <w:b/>
      <w:bCs/>
      <w:i/>
      <w:iCs/>
      <w:spacing w:val="-13"/>
      <w:sz w:val="17"/>
      <w:szCs w:val="17"/>
      <w:lang w:bidi="ar-SA"/>
    </w:rPr>
  </w:style>
  <w:style w:type="character" w:customStyle="1" w:styleId="31">
    <w:name w:val="Основной текст (3) + Не курсив"/>
    <w:aliases w:val="Интервал 0 pt"/>
    <w:basedOn w:val="3"/>
    <w:uiPriority w:val="99"/>
    <w:rsid w:val="003C21CD"/>
    <w:rPr>
      <w:rFonts w:ascii="Tahoma" w:hAnsi="Tahoma" w:cs="Times New Roman"/>
      <w:b/>
      <w:bCs/>
      <w:i/>
      <w:i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af3">
    <w:name w:val="Основной текст + Полужирный"/>
    <w:basedOn w:val="af2"/>
    <w:uiPriority w:val="99"/>
    <w:rsid w:val="003C21CD"/>
    <w:rPr>
      <w:rFonts w:ascii="Tahoma" w:hAnsi="Tahoma" w:cs="Times New Roman"/>
      <w:b/>
      <w:bCs/>
      <w:color w:val="000000"/>
      <w:spacing w:val="-2"/>
      <w:w w:val="100"/>
      <w:position w:val="0"/>
      <w:sz w:val="17"/>
      <w:szCs w:val="17"/>
      <w:lang w:val="ru-RU" w:eastAsia="x-none" w:bidi="ar-SA"/>
    </w:rPr>
  </w:style>
  <w:style w:type="character" w:customStyle="1" w:styleId="13">
    <w:name w:val="Заголовок №1_"/>
    <w:basedOn w:val="a0"/>
    <w:link w:val="14"/>
    <w:uiPriority w:val="99"/>
    <w:locked/>
    <w:rsid w:val="003C21CD"/>
    <w:rPr>
      <w:rFonts w:ascii="Tahoma" w:hAnsi="Tahoma" w:cs="Times New Roman"/>
      <w:b/>
      <w:bCs/>
      <w:spacing w:val="-2"/>
      <w:sz w:val="17"/>
      <w:szCs w:val="17"/>
      <w:lang w:bidi="ar-SA"/>
    </w:rPr>
  </w:style>
  <w:style w:type="character" w:customStyle="1" w:styleId="4">
    <w:name w:val="Основной текст (4)_"/>
    <w:basedOn w:val="a0"/>
    <w:link w:val="40"/>
    <w:uiPriority w:val="99"/>
    <w:locked/>
    <w:rsid w:val="003C21CD"/>
    <w:rPr>
      <w:rFonts w:ascii="Tahoma" w:hAnsi="Tahoma" w:cs="Times New Roman"/>
      <w:b/>
      <w:bCs/>
      <w:i/>
      <w:iCs/>
      <w:spacing w:val="-22"/>
      <w:sz w:val="15"/>
      <w:szCs w:val="15"/>
      <w:lang w:bidi="ar-SA"/>
    </w:rPr>
  </w:style>
  <w:style w:type="paragraph" w:customStyle="1" w:styleId="24">
    <w:name w:val="Основной текст (2)"/>
    <w:basedOn w:val="a"/>
    <w:link w:val="23"/>
    <w:uiPriority w:val="99"/>
    <w:rsid w:val="003C21CD"/>
    <w:pPr>
      <w:widowControl w:val="0"/>
      <w:shd w:val="clear" w:color="auto" w:fill="FFFFFF"/>
      <w:spacing w:line="216" w:lineRule="exact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12">
    <w:name w:val="Основной текст1"/>
    <w:basedOn w:val="a"/>
    <w:link w:val="af2"/>
    <w:uiPriority w:val="99"/>
    <w:rsid w:val="003C21CD"/>
    <w:pPr>
      <w:widowControl w:val="0"/>
      <w:shd w:val="clear" w:color="auto" w:fill="FFFFFF"/>
      <w:spacing w:line="216" w:lineRule="exact"/>
      <w:ind w:hanging="940"/>
      <w:jc w:val="both"/>
    </w:pPr>
    <w:rPr>
      <w:rFonts w:ascii="Tahoma" w:hAnsi="Tahoma"/>
      <w:noProof/>
      <w:spacing w:val="-2"/>
      <w:sz w:val="17"/>
      <w:szCs w:val="17"/>
      <w:lang w:val="en-US" w:eastAsia="ja-JP"/>
    </w:rPr>
  </w:style>
  <w:style w:type="paragraph" w:customStyle="1" w:styleId="30">
    <w:name w:val="Основной текст (3)"/>
    <w:basedOn w:val="a"/>
    <w:link w:val="3"/>
    <w:uiPriority w:val="99"/>
    <w:rsid w:val="003C21CD"/>
    <w:pPr>
      <w:widowControl w:val="0"/>
      <w:shd w:val="clear" w:color="auto" w:fill="FFFFFF"/>
      <w:spacing w:before="180" w:after="180" w:line="240" w:lineRule="atLeast"/>
      <w:ind w:hanging="940"/>
      <w:jc w:val="center"/>
    </w:pPr>
    <w:rPr>
      <w:rFonts w:ascii="Tahoma" w:hAnsi="Tahoma"/>
      <w:b/>
      <w:bCs/>
      <w:i/>
      <w:iCs/>
      <w:noProof/>
      <w:spacing w:val="-13"/>
      <w:sz w:val="17"/>
      <w:szCs w:val="17"/>
      <w:lang w:val="en-US" w:eastAsia="ja-JP"/>
    </w:rPr>
  </w:style>
  <w:style w:type="paragraph" w:customStyle="1" w:styleId="14">
    <w:name w:val="Заголовок №1"/>
    <w:basedOn w:val="a"/>
    <w:link w:val="13"/>
    <w:uiPriority w:val="99"/>
    <w:rsid w:val="003C21CD"/>
    <w:pPr>
      <w:widowControl w:val="0"/>
      <w:shd w:val="clear" w:color="auto" w:fill="FFFFFF"/>
      <w:spacing w:before="180" w:after="180" w:line="240" w:lineRule="atLeast"/>
      <w:jc w:val="center"/>
      <w:outlineLvl w:val="0"/>
    </w:pPr>
    <w:rPr>
      <w:rFonts w:ascii="Tahoma" w:hAnsi="Tahoma"/>
      <w:b/>
      <w:bCs/>
      <w:noProof/>
      <w:spacing w:val="-2"/>
      <w:sz w:val="17"/>
      <w:szCs w:val="17"/>
      <w:lang w:val="en-US" w:eastAsia="ja-JP"/>
    </w:rPr>
  </w:style>
  <w:style w:type="paragraph" w:customStyle="1" w:styleId="40">
    <w:name w:val="Основной текст (4)"/>
    <w:basedOn w:val="a"/>
    <w:link w:val="4"/>
    <w:uiPriority w:val="99"/>
    <w:rsid w:val="003C21CD"/>
    <w:pPr>
      <w:widowControl w:val="0"/>
      <w:shd w:val="clear" w:color="auto" w:fill="FFFFFF"/>
      <w:spacing w:before="180" w:line="218" w:lineRule="exact"/>
      <w:ind w:hanging="360"/>
      <w:jc w:val="both"/>
    </w:pPr>
    <w:rPr>
      <w:rFonts w:ascii="Tahoma" w:hAnsi="Tahoma"/>
      <w:b/>
      <w:bCs/>
      <w:i/>
      <w:iCs/>
      <w:noProof/>
      <w:spacing w:val="-22"/>
      <w:sz w:val="15"/>
      <w:szCs w:val="15"/>
      <w:lang w:val="en-US" w:eastAsia="ja-JP"/>
    </w:rPr>
  </w:style>
  <w:style w:type="paragraph" w:styleId="af4">
    <w:name w:val="No Spacing"/>
    <w:uiPriority w:val="99"/>
    <w:qFormat/>
    <w:rsid w:val="003C21CD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ru-RU" w:eastAsia="ru-RU"/>
    </w:rPr>
  </w:style>
  <w:style w:type="character" w:customStyle="1" w:styleId="FontStyle78">
    <w:name w:val="Font Style78"/>
    <w:basedOn w:val="a0"/>
    <w:uiPriority w:val="99"/>
    <w:rsid w:val="003C21CD"/>
    <w:rPr>
      <w:rFonts w:ascii="Times New Roman" w:hAnsi="Times New Roman" w:cs="Times New Roman"/>
      <w:color w:val="000000"/>
      <w:sz w:val="20"/>
      <w:szCs w:val="20"/>
    </w:rPr>
  </w:style>
  <w:style w:type="character" w:styleId="af5">
    <w:name w:val="Emphasis"/>
    <w:basedOn w:val="a0"/>
    <w:uiPriority w:val="20"/>
    <w:qFormat/>
    <w:locked/>
    <w:rsid w:val="006E4A3E"/>
    <w:rPr>
      <w:rFonts w:cs="Times New Roman"/>
      <w:i/>
      <w:iCs/>
    </w:rPr>
  </w:style>
  <w:style w:type="character" w:customStyle="1" w:styleId="Bodytext2">
    <w:name w:val="Body text (2)_"/>
    <w:basedOn w:val="a0"/>
    <w:link w:val="Bodytext20"/>
    <w:uiPriority w:val="99"/>
    <w:locked/>
    <w:rsid w:val="0060649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06491"/>
    <w:pPr>
      <w:widowControl w:val="0"/>
      <w:shd w:val="clear" w:color="auto" w:fill="FFFFFF"/>
      <w:spacing w:after="460" w:line="310" w:lineRule="exact"/>
      <w:ind w:hanging="280"/>
    </w:pPr>
    <w:rPr>
      <w:sz w:val="28"/>
      <w:szCs w:val="28"/>
    </w:rPr>
  </w:style>
  <w:style w:type="paragraph" w:styleId="af6">
    <w:name w:val="header"/>
    <w:basedOn w:val="a"/>
    <w:link w:val="af7"/>
    <w:uiPriority w:val="99"/>
    <w:locked/>
    <w:rsid w:val="00BB30E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BB30E9"/>
    <w:rPr>
      <w:rFonts w:cs="Times New Roman"/>
      <w:lang w:val="x-none" w:eastAsia="en-US"/>
    </w:rPr>
  </w:style>
  <w:style w:type="paragraph" w:customStyle="1" w:styleId="ds-markdown-paragraph">
    <w:name w:val="ds-markdown-paragraph"/>
    <w:basedOn w:val="a"/>
    <w:rsid w:val="00E91166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E911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1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ECB6D-1D44-4336-B205-F893B503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4546</Words>
  <Characters>25914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УЧЕБНО-МЕТОДИЧЕСКИЕ МАТЕРИАЛЫ СЕМИНАРСКИХ ЗАНЯТИЙ</vt:lpstr>
    </vt:vector>
  </TitlesOfParts>
  <Company/>
  <LinksUpToDate>false</LinksUpToDate>
  <CharactersWithSpaces>30400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УЧЕБНО-МЕТОДИЧЕСКИЕ МАТЕРИАЛЫ СЕМИНАРСКИХ ЗАНЯТИЙ</dc:title>
  <dc:subject/>
  <dc:creator>Windows User</dc:creator>
  <cp:keywords/>
  <dc:description/>
  <cp:lastModifiedBy>Лопатченко Татьяна Павловна</cp:lastModifiedBy>
  <cp:revision>8</cp:revision>
  <dcterms:created xsi:type="dcterms:W3CDTF">2026-07-26T19:24:00Z</dcterms:created>
  <dcterms:modified xsi:type="dcterms:W3CDTF">2026-07-27T10:04:00Z</dcterms:modified>
</cp:coreProperties>
</file>